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4ACC6" w14:textId="77777777" w:rsidR="00C4554D" w:rsidRDefault="00B22EB1">
      <w:pPr>
        <w:spacing w:before="20" w:line="267" w:lineRule="exact"/>
        <w:textAlignment w:val="baseline"/>
        <w:rPr>
          <w:rFonts w:ascii="Verdana" w:eastAsia="Verdana" w:hAnsi="Verdana"/>
          <w:b/>
          <w:color w:val="000000"/>
          <w:spacing w:val="14"/>
          <w:sz w:val="23"/>
        </w:rPr>
      </w:pPr>
      <w:r>
        <w:rPr>
          <w:rFonts w:ascii="Verdana" w:eastAsia="Verdana" w:hAnsi="Verdana"/>
          <w:b/>
          <w:color w:val="000000"/>
          <w:spacing w:val="14"/>
          <w:sz w:val="23"/>
        </w:rPr>
        <w:t>Constitution</w:t>
      </w:r>
    </w:p>
    <w:p w14:paraId="0814F795" w14:textId="77777777" w:rsidR="00C4554D" w:rsidRDefault="00B22EB1">
      <w:pPr>
        <w:spacing w:before="321" w:line="293" w:lineRule="exact"/>
        <w:ind w:right="1152"/>
        <w:textAlignment w:val="baseline"/>
        <w:rPr>
          <w:rFonts w:ascii="Verdana" w:eastAsia="Verdana" w:hAnsi="Verdana"/>
          <w:b/>
          <w:color w:val="000000"/>
          <w:sz w:val="23"/>
        </w:rPr>
      </w:pPr>
      <w:r>
        <w:rPr>
          <w:rFonts w:ascii="Verdana" w:eastAsia="Verdana" w:hAnsi="Verdana"/>
          <w:b/>
          <w:color w:val="000000"/>
          <w:sz w:val="23"/>
        </w:rPr>
        <w:t>Network of Education Associations of Tasmania (NEAT) Incorporated</w:t>
      </w:r>
    </w:p>
    <w:p w14:paraId="276AC5D4" w14:textId="77777777" w:rsidR="00C4554D" w:rsidRDefault="00B22EB1">
      <w:pPr>
        <w:spacing w:before="540" w:line="267" w:lineRule="exact"/>
        <w:textAlignment w:val="baseline"/>
        <w:rPr>
          <w:rFonts w:ascii="Verdana" w:eastAsia="Verdana" w:hAnsi="Verdana"/>
          <w:b/>
          <w:color w:val="000000"/>
          <w:spacing w:val="-5"/>
          <w:sz w:val="23"/>
        </w:rPr>
      </w:pPr>
      <w:r>
        <w:rPr>
          <w:rFonts w:ascii="Verdana" w:eastAsia="Verdana" w:hAnsi="Verdana"/>
          <w:b/>
          <w:color w:val="000000"/>
          <w:spacing w:val="-5"/>
          <w:sz w:val="23"/>
        </w:rPr>
        <w:t>Constitution Rules</w:t>
      </w:r>
    </w:p>
    <w:p w14:paraId="4634206B" w14:textId="77777777" w:rsidR="00C4554D" w:rsidRDefault="00B22EB1">
      <w:pPr>
        <w:spacing w:before="261" w:line="267" w:lineRule="exact"/>
        <w:textAlignment w:val="baseline"/>
        <w:rPr>
          <w:rFonts w:ascii="Verdana" w:eastAsia="Verdana" w:hAnsi="Verdana"/>
          <w:b/>
          <w:color w:val="000000"/>
          <w:spacing w:val="-9"/>
          <w:sz w:val="23"/>
        </w:rPr>
      </w:pPr>
      <w:r>
        <w:rPr>
          <w:rFonts w:ascii="Verdana" w:eastAsia="Verdana" w:hAnsi="Verdana"/>
          <w:b/>
          <w:color w:val="000000"/>
          <w:spacing w:val="-9"/>
          <w:sz w:val="23"/>
        </w:rPr>
        <w:t>1. Name</w:t>
      </w:r>
    </w:p>
    <w:p w14:paraId="58CC90DF" w14:textId="77777777" w:rsidR="00C4554D" w:rsidRDefault="00B22EB1">
      <w:pPr>
        <w:spacing w:before="267" w:line="268" w:lineRule="exact"/>
        <w:ind w:right="72"/>
        <w:textAlignment w:val="baseline"/>
        <w:rPr>
          <w:rFonts w:ascii="Verdana" w:eastAsia="Verdana" w:hAnsi="Verdana"/>
          <w:color w:val="000000"/>
        </w:rPr>
      </w:pPr>
      <w:r>
        <w:rPr>
          <w:rFonts w:ascii="Verdana" w:eastAsia="Verdana" w:hAnsi="Verdana"/>
          <w:color w:val="000000"/>
        </w:rPr>
        <w:t>1.1 The name of the incorporat</w:t>
      </w:r>
      <w:r w:rsidR="004E51C6">
        <w:rPr>
          <w:rFonts w:ascii="Verdana" w:eastAsia="Verdana" w:hAnsi="Verdana"/>
          <w:color w:val="000000"/>
        </w:rPr>
        <w:t>ed association is the NETWORK OF</w:t>
      </w:r>
      <w:r>
        <w:rPr>
          <w:rFonts w:ascii="Verdana" w:eastAsia="Verdana" w:hAnsi="Verdana"/>
          <w:color w:val="000000"/>
        </w:rPr>
        <w:t xml:space="preserve"> EDUCATION ASSOCIATIONS OF TASMANIA, (NEAT) Inc., in these rules called the Network.</w:t>
      </w:r>
    </w:p>
    <w:p w14:paraId="3ADE9959" w14:textId="77777777" w:rsidR="00C4554D" w:rsidRDefault="00B22EB1">
      <w:pPr>
        <w:spacing w:before="270" w:line="267" w:lineRule="exact"/>
        <w:textAlignment w:val="baseline"/>
        <w:rPr>
          <w:rFonts w:ascii="Verdana" w:eastAsia="Verdana" w:hAnsi="Verdana"/>
          <w:b/>
          <w:color w:val="000000"/>
          <w:spacing w:val="-6"/>
          <w:sz w:val="23"/>
        </w:rPr>
      </w:pPr>
      <w:r>
        <w:rPr>
          <w:rFonts w:ascii="Verdana" w:eastAsia="Verdana" w:hAnsi="Verdana"/>
          <w:b/>
          <w:color w:val="000000"/>
          <w:spacing w:val="-6"/>
          <w:sz w:val="23"/>
        </w:rPr>
        <w:t>2. Purpose and Objectives</w:t>
      </w:r>
    </w:p>
    <w:p w14:paraId="08ADB91C" w14:textId="6CC8DAC7" w:rsidR="00C4554D" w:rsidRDefault="00B22EB1">
      <w:pPr>
        <w:spacing w:before="263" w:line="269" w:lineRule="exact"/>
        <w:ind w:right="720"/>
        <w:textAlignment w:val="baseline"/>
        <w:rPr>
          <w:rFonts w:ascii="Verdana" w:eastAsia="Verdana" w:hAnsi="Verdana"/>
          <w:color w:val="000000"/>
        </w:rPr>
      </w:pPr>
      <w:r>
        <w:rPr>
          <w:rFonts w:ascii="Verdana" w:eastAsia="Verdana" w:hAnsi="Verdana"/>
          <w:color w:val="000000"/>
        </w:rPr>
        <w:t xml:space="preserve">2.1 Purpose: To represent </w:t>
      </w:r>
      <w:r w:rsidR="009F42F2">
        <w:rPr>
          <w:rFonts w:ascii="Verdana" w:eastAsia="Verdana" w:hAnsi="Verdana"/>
          <w:color w:val="000000"/>
        </w:rPr>
        <w:t>Tasmanian member associations, l</w:t>
      </w:r>
      <w:r>
        <w:rPr>
          <w:rFonts w:ascii="Verdana" w:eastAsia="Verdana" w:hAnsi="Verdana"/>
          <w:color w:val="000000"/>
        </w:rPr>
        <w:t>ink them, promote them and serve them, in pursuit of quality education.</w:t>
      </w:r>
    </w:p>
    <w:p w14:paraId="0BA32F7B" w14:textId="77777777" w:rsidR="00C4554D" w:rsidRDefault="00B22EB1">
      <w:pPr>
        <w:spacing w:before="269" w:line="260" w:lineRule="exact"/>
        <w:textAlignment w:val="baseline"/>
        <w:rPr>
          <w:rFonts w:ascii="Verdana" w:eastAsia="Verdana" w:hAnsi="Verdana"/>
          <w:color w:val="000000"/>
          <w:spacing w:val="-2"/>
        </w:rPr>
      </w:pPr>
      <w:r>
        <w:rPr>
          <w:rFonts w:ascii="Verdana" w:eastAsia="Verdana" w:hAnsi="Verdana"/>
          <w:color w:val="000000"/>
          <w:spacing w:val="-2"/>
        </w:rPr>
        <w:t>2.2 Objectives:</w:t>
      </w:r>
    </w:p>
    <w:p w14:paraId="0E614007" w14:textId="77777777" w:rsidR="00C4554D" w:rsidRDefault="00B22EB1">
      <w:pPr>
        <w:numPr>
          <w:ilvl w:val="0"/>
          <w:numId w:val="1"/>
        </w:numPr>
        <w:spacing w:before="274" w:line="264" w:lineRule="exact"/>
        <w:ind w:left="0" w:right="432"/>
        <w:textAlignment w:val="baseline"/>
        <w:rPr>
          <w:rFonts w:ascii="Verdana" w:eastAsia="Verdana" w:hAnsi="Verdana"/>
          <w:color w:val="000000"/>
        </w:rPr>
      </w:pPr>
      <w:r>
        <w:rPr>
          <w:rFonts w:ascii="Verdana" w:eastAsia="Verdana" w:hAnsi="Verdana"/>
          <w:color w:val="000000"/>
        </w:rPr>
        <w:t>To allow for an expression of a common voice on educational matters in the interests of member associations.</w:t>
      </w:r>
    </w:p>
    <w:p w14:paraId="43E204D0" w14:textId="2C76FFDC" w:rsidR="00C4554D" w:rsidRDefault="00B22EB1">
      <w:pPr>
        <w:numPr>
          <w:ilvl w:val="0"/>
          <w:numId w:val="1"/>
        </w:numPr>
        <w:spacing w:before="270" w:line="268" w:lineRule="exact"/>
        <w:ind w:left="0" w:right="72"/>
        <w:textAlignment w:val="baseline"/>
        <w:rPr>
          <w:rFonts w:ascii="Verdana" w:eastAsia="Verdana" w:hAnsi="Verdana"/>
          <w:color w:val="000000"/>
          <w:spacing w:val="-2"/>
        </w:rPr>
      </w:pPr>
      <w:r>
        <w:rPr>
          <w:rFonts w:ascii="Verdana" w:eastAsia="Verdana" w:hAnsi="Verdana"/>
          <w:color w:val="000000"/>
          <w:spacing w:val="-2"/>
        </w:rPr>
        <w:t>To provide a forum and common meeting ground for member associations</w:t>
      </w:r>
      <w:r w:rsidR="007948B9">
        <w:rPr>
          <w:rFonts w:ascii="Verdana" w:eastAsia="Verdana" w:hAnsi="Verdana"/>
          <w:color w:val="000000"/>
          <w:spacing w:val="-2"/>
        </w:rPr>
        <w:t xml:space="preserve"> and</w:t>
      </w:r>
      <w:r>
        <w:rPr>
          <w:rFonts w:ascii="Verdana" w:eastAsia="Verdana" w:hAnsi="Verdana"/>
          <w:color w:val="000000"/>
          <w:spacing w:val="-2"/>
        </w:rPr>
        <w:t xml:space="preserve"> to promote greater co-operation and understanding between associations.</w:t>
      </w:r>
    </w:p>
    <w:p w14:paraId="50DF8936" w14:textId="77777777" w:rsidR="00C4554D" w:rsidRDefault="00B22EB1">
      <w:pPr>
        <w:numPr>
          <w:ilvl w:val="0"/>
          <w:numId w:val="1"/>
        </w:numPr>
        <w:spacing w:before="272" w:line="266" w:lineRule="exact"/>
        <w:ind w:left="0" w:right="432"/>
        <w:textAlignment w:val="baseline"/>
        <w:rPr>
          <w:rFonts w:ascii="Verdana" w:eastAsia="Verdana" w:hAnsi="Verdana"/>
          <w:color w:val="000000"/>
        </w:rPr>
      </w:pPr>
      <w:r>
        <w:rPr>
          <w:rFonts w:ascii="Verdana" w:eastAsia="Verdana" w:hAnsi="Verdana"/>
          <w:color w:val="000000"/>
        </w:rPr>
        <w:t>To act as a peak body representing member associations collectively in initiating and responding to communications with relevant government Ministers, departments and appropriate bodies.</w:t>
      </w:r>
    </w:p>
    <w:p w14:paraId="50EEC2AA" w14:textId="7A2CC769" w:rsidR="00754C24" w:rsidRDefault="00AD3842">
      <w:pPr>
        <w:numPr>
          <w:ilvl w:val="0"/>
          <w:numId w:val="1"/>
        </w:numPr>
        <w:spacing w:before="272" w:line="266" w:lineRule="exact"/>
        <w:ind w:left="0" w:right="432"/>
        <w:textAlignment w:val="baseline"/>
        <w:rPr>
          <w:rFonts w:ascii="Verdana" w:eastAsia="Verdana" w:hAnsi="Verdana"/>
          <w:color w:val="000000"/>
        </w:rPr>
      </w:pPr>
      <w:r>
        <w:rPr>
          <w:rFonts w:ascii="Verdana" w:eastAsia="Verdana" w:hAnsi="Verdana"/>
          <w:color w:val="000000"/>
        </w:rPr>
        <w:t>To engage members in critically informed dialogue about education.</w:t>
      </w:r>
    </w:p>
    <w:p w14:paraId="22EAFD15" w14:textId="6C4252AB" w:rsidR="00AD3842" w:rsidRDefault="00AD3842">
      <w:pPr>
        <w:numPr>
          <w:ilvl w:val="0"/>
          <w:numId w:val="1"/>
        </w:numPr>
        <w:spacing w:before="272" w:line="266" w:lineRule="exact"/>
        <w:ind w:left="0" w:right="432"/>
        <w:textAlignment w:val="baseline"/>
        <w:rPr>
          <w:rFonts w:ascii="Verdana" w:eastAsia="Verdana" w:hAnsi="Verdana"/>
          <w:color w:val="000000"/>
        </w:rPr>
      </w:pPr>
      <w:r>
        <w:rPr>
          <w:rFonts w:ascii="Verdana" w:eastAsia="Verdana" w:hAnsi="Verdana"/>
          <w:color w:val="000000"/>
        </w:rPr>
        <w:t>To provide workshops and presentations on matters relevant to members.</w:t>
      </w:r>
    </w:p>
    <w:p w14:paraId="2BFBE4DF" w14:textId="2B7A98D1" w:rsidR="00AD3842" w:rsidRDefault="00AD3842">
      <w:pPr>
        <w:numPr>
          <w:ilvl w:val="0"/>
          <w:numId w:val="1"/>
        </w:numPr>
        <w:spacing w:before="272" w:line="266" w:lineRule="exact"/>
        <w:ind w:left="0" w:right="432"/>
        <w:textAlignment w:val="baseline"/>
        <w:rPr>
          <w:rFonts w:ascii="Verdana" w:eastAsia="Verdana" w:hAnsi="Verdana"/>
          <w:color w:val="000000"/>
        </w:rPr>
      </w:pPr>
      <w:r>
        <w:rPr>
          <w:rFonts w:ascii="Verdana" w:eastAsia="Verdana" w:hAnsi="Verdana"/>
          <w:color w:val="000000"/>
        </w:rPr>
        <w:t xml:space="preserve">To participate actively as a member of the Board of the Australian Professional Teachers Association. </w:t>
      </w:r>
    </w:p>
    <w:p w14:paraId="19456138" w14:textId="19B6A74F" w:rsidR="00AD3842" w:rsidRDefault="00AD3842">
      <w:pPr>
        <w:numPr>
          <w:ilvl w:val="0"/>
          <w:numId w:val="1"/>
        </w:numPr>
        <w:spacing w:before="272" w:line="266" w:lineRule="exact"/>
        <w:ind w:left="0" w:right="432"/>
        <w:textAlignment w:val="baseline"/>
        <w:rPr>
          <w:rFonts w:ascii="Verdana" w:eastAsia="Verdana" w:hAnsi="Verdana"/>
          <w:color w:val="000000"/>
        </w:rPr>
      </w:pPr>
      <w:r>
        <w:rPr>
          <w:rFonts w:ascii="Verdana" w:eastAsia="Verdana" w:hAnsi="Verdana"/>
          <w:color w:val="000000"/>
        </w:rPr>
        <w:t>To provide members with access to projects and in</w:t>
      </w:r>
      <w:r w:rsidR="007948B9">
        <w:rPr>
          <w:rFonts w:ascii="Verdana" w:eastAsia="Verdana" w:hAnsi="Verdana"/>
          <w:color w:val="000000"/>
        </w:rPr>
        <w:t xml:space="preserve">itiatives that </w:t>
      </w:r>
      <w:r>
        <w:rPr>
          <w:rFonts w:ascii="Verdana" w:eastAsia="Verdana" w:hAnsi="Verdana"/>
          <w:color w:val="000000"/>
        </w:rPr>
        <w:t>support their work.</w:t>
      </w:r>
    </w:p>
    <w:p w14:paraId="4610ADD5" w14:textId="77777777" w:rsidR="00754C24" w:rsidRDefault="00754C24" w:rsidP="00F740D9">
      <w:pPr>
        <w:tabs>
          <w:tab w:val="left" w:pos="360"/>
        </w:tabs>
        <w:spacing w:before="272" w:line="266" w:lineRule="exact"/>
        <w:ind w:right="432"/>
        <w:textAlignment w:val="baseline"/>
        <w:rPr>
          <w:rFonts w:ascii="Verdana" w:eastAsia="Verdana" w:hAnsi="Verdana"/>
          <w:color w:val="000000"/>
        </w:rPr>
      </w:pPr>
    </w:p>
    <w:p w14:paraId="2A9FBACE" w14:textId="77777777" w:rsidR="00C4554D" w:rsidRDefault="00B22EB1">
      <w:pPr>
        <w:spacing w:before="271" w:line="267" w:lineRule="exact"/>
        <w:textAlignment w:val="baseline"/>
        <w:rPr>
          <w:rFonts w:ascii="Verdana" w:eastAsia="Verdana" w:hAnsi="Verdana"/>
          <w:b/>
          <w:color w:val="000000"/>
          <w:spacing w:val="-6"/>
          <w:sz w:val="23"/>
        </w:rPr>
      </w:pPr>
      <w:r>
        <w:rPr>
          <w:rFonts w:ascii="Verdana" w:eastAsia="Verdana" w:hAnsi="Verdana"/>
          <w:b/>
          <w:color w:val="000000"/>
          <w:spacing w:val="-6"/>
          <w:sz w:val="23"/>
        </w:rPr>
        <w:t>3. Interpretation</w:t>
      </w:r>
    </w:p>
    <w:p w14:paraId="4CCE30AD" w14:textId="77777777" w:rsidR="00C4554D" w:rsidRDefault="00B22EB1">
      <w:pPr>
        <w:spacing w:before="268" w:line="260" w:lineRule="exact"/>
        <w:textAlignment w:val="baseline"/>
        <w:rPr>
          <w:rFonts w:ascii="Verdana" w:eastAsia="Verdana" w:hAnsi="Verdana"/>
          <w:color w:val="000000"/>
        </w:rPr>
      </w:pPr>
      <w:r>
        <w:rPr>
          <w:rFonts w:ascii="Verdana" w:eastAsia="Verdana" w:hAnsi="Verdana"/>
          <w:color w:val="000000"/>
        </w:rPr>
        <w:t>3. 1 In these rules unless the contrary intention appears:</w:t>
      </w:r>
    </w:p>
    <w:p w14:paraId="1D2E2D66" w14:textId="03BC66AC" w:rsidR="00C4554D" w:rsidRDefault="00B22EB1">
      <w:pPr>
        <w:spacing w:before="272" w:line="267" w:lineRule="exact"/>
        <w:ind w:right="504"/>
        <w:textAlignment w:val="baseline"/>
        <w:rPr>
          <w:rFonts w:ascii="Verdana" w:eastAsia="Verdana" w:hAnsi="Verdana"/>
          <w:color w:val="000000"/>
        </w:rPr>
      </w:pPr>
      <w:r>
        <w:rPr>
          <w:rFonts w:ascii="Verdana" w:eastAsia="Verdana" w:hAnsi="Verdana"/>
          <w:color w:val="000000"/>
        </w:rPr>
        <w:lastRenderedPageBreak/>
        <w:t>"Education Association" means a professional organi</w:t>
      </w:r>
      <w:r w:rsidR="009F42F2">
        <w:rPr>
          <w:rFonts w:ascii="Verdana" w:eastAsia="Verdana" w:hAnsi="Verdana"/>
          <w:color w:val="000000"/>
        </w:rPr>
        <w:t>s</w:t>
      </w:r>
      <w:r>
        <w:rPr>
          <w:rFonts w:ascii="Verdana" w:eastAsia="Verdana" w:hAnsi="Verdana"/>
          <w:color w:val="000000"/>
        </w:rPr>
        <w:t>ation initiated, managed and supported primarily by educators but may include others interested in the provision of services to the educational community in an area of the school curriculum.</w:t>
      </w:r>
    </w:p>
    <w:p w14:paraId="0F905FA6" w14:textId="6DBB75FA" w:rsidR="00C4554D" w:rsidRDefault="00B22EB1">
      <w:pPr>
        <w:spacing w:before="263" w:line="269" w:lineRule="exact"/>
        <w:ind w:right="72"/>
        <w:textAlignment w:val="baseline"/>
        <w:rPr>
          <w:rFonts w:ascii="Verdana" w:eastAsia="Verdana" w:hAnsi="Verdana"/>
          <w:color w:val="000000"/>
        </w:rPr>
      </w:pPr>
      <w:r>
        <w:rPr>
          <w:rFonts w:ascii="Verdana" w:eastAsia="Verdana" w:hAnsi="Verdana"/>
          <w:color w:val="000000"/>
        </w:rPr>
        <w:t>"Member' means a Tasmanian education association which has become affiliated with the Network in accordance with the affiliation Rule 4.6</w:t>
      </w:r>
      <w:r w:rsidR="009F42F2">
        <w:rPr>
          <w:rFonts w:ascii="Verdana" w:eastAsia="Verdana" w:hAnsi="Verdana"/>
          <w:color w:val="000000"/>
        </w:rPr>
        <w:t>.</w:t>
      </w:r>
    </w:p>
    <w:p w14:paraId="30B2229F" w14:textId="4BA9D914" w:rsidR="00C4554D" w:rsidRDefault="00B22EB1">
      <w:pPr>
        <w:spacing w:before="271" w:line="266" w:lineRule="exact"/>
        <w:ind w:right="144"/>
        <w:textAlignment w:val="baseline"/>
        <w:rPr>
          <w:rFonts w:ascii="Verdana" w:eastAsia="Verdana" w:hAnsi="Verdana"/>
          <w:color w:val="000000"/>
        </w:rPr>
      </w:pPr>
      <w:r>
        <w:rPr>
          <w:rFonts w:ascii="Verdana" w:eastAsia="Verdana" w:hAnsi="Verdana"/>
          <w:color w:val="000000"/>
        </w:rPr>
        <w:t>'Representative" means the person nominated</w:t>
      </w:r>
      <w:r w:rsidR="009F42F2">
        <w:rPr>
          <w:rFonts w:ascii="Verdana" w:eastAsia="Verdana" w:hAnsi="Verdana"/>
          <w:color w:val="000000"/>
        </w:rPr>
        <w:t xml:space="preserve"> </w:t>
      </w:r>
      <w:r>
        <w:rPr>
          <w:rFonts w:ascii="Verdana" w:eastAsia="Verdana" w:hAnsi="Verdana"/>
          <w:color w:val="000000"/>
        </w:rPr>
        <w:t>by the member association to represent its interests on the Network and who will have voting rights as determined in Rule 15.</w:t>
      </w:r>
    </w:p>
    <w:p w14:paraId="3CE6F3E5" w14:textId="77777777" w:rsidR="00C4554D" w:rsidRDefault="00C4554D">
      <w:pPr>
        <w:sectPr w:rsidR="00C4554D">
          <w:pgSz w:w="12240" w:h="15840"/>
          <w:pgMar w:top="1460" w:right="1795" w:bottom="1284" w:left="1805" w:header="720" w:footer="720" w:gutter="0"/>
          <w:cols w:space="720"/>
        </w:sectPr>
      </w:pPr>
    </w:p>
    <w:p w14:paraId="032772A2" w14:textId="046F5B58" w:rsidR="00C4554D" w:rsidRDefault="00F740D9">
      <w:pPr>
        <w:spacing w:line="411" w:lineRule="exact"/>
        <w:ind w:right="504"/>
        <w:textAlignment w:val="baseline"/>
        <w:rPr>
          <w:rFonts w:ascii="Verdana" w:eastAsia="Verdana" w:hAnsi="Verdana"/>
          <w:color w:val="000000"/>
        </w:rPr>
      </w:pPr>
      <w:r>
        <w:rPr>
          <w:noProof/>
        </w:rPr>
        <w:lastRenderedPageBreak/>
        <mc:AlternateContent>
          <mc:Choice Requires="wps">
            <w:drawing>
              <wp:anchor distT="0" distB="0" distL="0" distR="0" simplePos="0" relativeHeight="251656704" behindDoc="1" locked="0" layoutInCell="1" allowOverlap="1" wp14:anchorId="07A2674A" wp14:editId="381B2536">
                <wp:simplePos x="0" y="0"/>
                <wp:positionH relativeFrom="page">
                  <wp:posOffset>1141730</wp:posOffset>
                </wp:positionH>
                <wp:positionV relativeFrom="page">
                  <wp:posOffset>8549640</wp:posOffset>
                </wp:positionV>
                <wp:extent cx="5368925" cy="347345"/>
                <wp:effectExtent l="0" t="0" r="0" b="0"/>
                <wp:wrapSquare wrapText="bothSides"/>
                <wp:docPr id="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8925"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08A62" w14:textId="55DB3535" w:rsidR="0017612A" w:rsidRDefault="0017612A">
                            <w:pPr>
                              <w:spacing w:before="4" w:line="264" w:lineRule="exact"/>
                              <w:jc w:val="both"/>
                              <w:textAlignment w:val="baseline"/>
                              <w:rPr>
                                <w:rFonts w:ascii="Verdana" w:eastAsia="Verdana" w:hAnsi="Verdana"/>
                                <w:color w:val="000000"/>
                              </w:rPr>
                            </w:pPr>
                            <w:r>
                              <w:rPr>
                                <w:rFonts w:ascii="Verdana" w:eastAsia="Verdana" w:hAnsi="Verdana"/>
                                <w:color w:val="000000"/>
                              </w:rPr>
                              <w:t>4.5 As soon as is practicable after the receipt of a nomination, the secretary shall refer the nomination to the Executive.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2674A" id="_x0000_t202" coordsize="21600,21600" o:spt="202" path="m,l,21600r21600,l21600,xe">
                <v:stroke joinstyle="miter"/>
                <v:path gradientshapeok="t" o:connecttype="rect"/>
              </v:shapetype>
              <v:shape id="_x0000_s0" o:spid="_x0000_s1026" type="#_x0000_t202" style="position:absolute;margin-left:89.9pt;margin-top:673.2pt;width:422.75pt;height:27.3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" filled="f" stroked="f">
                <v:textbox inset="0,0,0,0">
                  <w:txbxContent>
                    <w:p w14:paraId="3D208A62" w14:textId="55DB3535" w:rsidR="0017612A" w:rsidRDefault="0017612A">
                      <w:pPr>
                        <w:spacing w:before="4" w:line="264" w:lineRule="exact"/>
                        <w:jc w:val="both"/>
                        <w:textAlignment w:val="baseline"/>
                        <w:rPr>
                          <w:rFonts w:ascii="Verdana" w:eastAsia="Verdana" w:hAnsi="Verdana"/>
                          <w:color w:val="000000"/>
                        </w:rPr>
                      </w:pPr>
                      <w:r>
                        <w:rPr>
                          <w:rFonts w:ascii="Verdana" w:eastAsia="Verdana" w:hAnsi="Verdana"/>
                          <w:color w:val="000000"/>
                        </w:rPr>
                        <w:t>4.5 As soon as is practicable after the receipt of a nomination, the secretary shall refer the nomination to the Executive.</w:t>
                      </w:r>
                    </w:p>
                  </w:txbxContent>
                </v:textbox>
                <w10:wrap type="square" anchorx="page" anchory="page"/>
              </v:shape>
            </w:pict>
          </mc:Fallback>
        </mc:AlternateContent>
      </w:r>
      <w:r w:rsidR="00B22EB1">
        <w:rPr>
          <w:rFonts w:ascii="Verdana" w:eastAsia="Verdana" w:hAnsi="Verdana"/>
          <w:color w:val="000000"/>
        </w:rPr>
        <w:t>"</w:t>
      </w:r>
      <w:r w:rsidR="00822727">
        <w:rPr>
          <w:rFonts w:ascii="Verdana" w:eastAsia="Verdana" w:hAnsi="Verdana"/>
          <w:color w:val="000000"/>
        </w:rPr>
        <w:t>Executive</w:t>
      </w:r>
      <w:r w:rsidR="00B22EB1">
        <w:rPr>
          <w:rFonts w:ascii="Verdana" w:eastAsia="Verdana" w:hAnsi="Verdana"/>
          <w:color w:val="000000"/>
        </w:rPr>
        <w:t>" means the elected Management Committee of the Network; "Financial Year" means the year ending on 30 June.</w:t>
      </w:r>
    </w:p>
    <w:p w14:paraId="1B656D8C" w14:textId="77777777" w:rsidR="00C4554D" w:rsidRDefault="00B22EB1">
      <w:pPr>
        <w:spacing w:before="262" w:line="268" w:lineRule="exact"/>
        <w:textAlignment w:val="baseline"/>
        <w:rPr>
          <w:rFonts w:ascii="Verdana" w:eastAsia="Verdana" w:hAnsi="Verdana"/>
          <w:color w:val="000000"/>
        </w:rPr>
      </w:pPr>
      <w:r>
        <w:rPr>
          <w:rFonts w:ascii="Verdana" w:eastAsia="Verdana" w:hAnsi="Verdana"/>
          <w:color w:val="000000"/>
        </w:rPr>
        <w:t>"General Meeting' means a meeting of members convened in accordance with Rule 12.</w:t>
      </w:r>
    </w:p>
    <w:p w14:paraId="1D284C49" w14:textId="77777777" w:rsidR="00C4554D" w:rsidRDefault="00B22EB1">
      <w:pPr>
        <w:spacing w:before="277" w:line="261" w:lineRule="exact"/>
        <w:textAlignment w:val="baseline"/>
        <w:rPr>
          <w:rFonts w:ascii="Verdana" w:eastAsia="Verdana" w:hAnsi="Verdana"/>
          <w:color w:val="000000"/>
        </w:rPr>
      </w:pPr>
      <w:r>
        <w:rPr>
          <w:rFonts w:ascii="Verdana" w:eastAsia="Verdana" w:hAnsi="Verdana"/>
          <w:color w:val="000000"/>
        </w:rPr>
        <w:t>"The Act" means the Associations Incorporation Act, 1964.</w:t>
      </w:r>
    </w:p>
    <w:p w14:paraId="2E034E62" w14:textId="77777777" w:rsidR="00C4554D" w:rsidRDefault="00B22EB1">
      <w:pPr>
        <w:spacing w:before="272" w:line="264" w:lineRule="exact"/>
        <w:textAlignment w:val="baseline"/>
        <w:rPr>
          <w:rFonts w:ascii="Verdana" w:eastAsia="Verdana" w:hAnsi="Verdana"/>
          <w:color w:val="000000"/>
        </w:rPr>
      </w:pPr>
      <w:r>
        <w:rPr>
          <w:rFonts w:ascii="Verdana" w:eastAsia="Verdana" w:hAnsi="Verdana"/>
          <w:color w:val="000000"/>
        </w:rPr>
        <w:t>"The Regulations" means regulations under the Act.</w:t>
      </w:r>
    </w:p>
    <w:p w14:paraId="4FE2D27A" w14:textId="77777777" w:rsidR="00C4554D" w:rsidRDefault="00B22EB1">
      <w:pPr>
        <w:spacing w:before="269" w:line="263" w:lineRule="exact"/>
        <w:textAlignment w:val="baseline"/>
        <w:rPr>
          <w:rFonts w:ascii="Verdana" w:eastAsia="Verdana" w:hAnsi="Verdana"/>
          <w:color w:val="000000"/>
        </w:rPr>
      </w:pPr>
      <w:r>
        <w:rPr>
          <w:rFonts w:ascii="Verdana" w:eastAsia="Verdana" w:hAnsi="Verdana"/>
          <w:color w:val="000000"/>
        </w:rPr>
        <w:t>(a) 3.2 In these Rules a reference to the "Secretary of the Network's means.</w:t>
      </w:r>
    </w:p>
    <w:p w14:paraId="4BB17A18" w14:textId="59A533C1" w:rsidR="00C4554D" w:rsidRDefault="00B22EB1">
      <w:pPr>
        <w:spacing w:before="266" w:line="269" w:lineRule="exact"/>
        <w:ind w:right="72"/>
        <w:textAlignment w:val="baseline"/>
        <w:rPr>
          <w:rFonts w:ascii="Verdana" w:eastAsia="Verdana" w:hAnsi="Verdana"/>
          <w:color w:val="000000"/>
        </w:rPr>
      </w:pPr>
      <w:r>
        <w:rPr>
          <w:rFonts w:ascii="Verdana" w:eastAsia="Verdana" w:hAnsi="Verdana"/>
          <w:color w:val="000000"/>
        </w:rPr>
        <w:t>(</w:t>
      </w:r>
      <w:r w:rsidR="007948B9">
        <w:rPr>
          <w:rFonts w:ascii="Verdana" w:eastAsia="Verdana" w:hAnsi="Verdana"/>
          <w:color w:val="000000"/>
        </w:rPr>
        <w:t>b</w:t>
      </w:r>
      <w:r>
        <w:rPr>
          <w:rFonts w:ascii="Verdana" w:eastAsia="Verdana" w:hAnsi="Verdana"/>
          <w:color w:val="000000"/>
        </w:rPr>
        <w:t>) a person who holds office under these Rules as Secretary of the Network - to that person and</w:t>
      </w:r>
    </w:p>
    <w:p w14:paraId="72A5DA82" w14:textId="77777777" w:rsidR="00C4554D" w:rsidRDefault="00B22EB1">
      <w:pPr>
        <w:numPr>
          <w:ilvl w:val="0"/>
          <w:numId w:val="2"/>
        </w:numPr>
        <w:spacing w:before="267" w:line="264" w:lineRule="exact"/>
        <w:ind w:left="0"/>
        <w:textAlignment w:val="baseline"/>
        <w:rPr>
          <w:rFonts w:ascii="Verdana" w:eastAsia="Verdana" w:hAnsi="Verdana"/>
          <w:color w:val="000000"/>
          <w:spacing w:val="-1"/>
        </w:rPr>
      </w:pPr>
      <w:r>
        <w:rPr>
          <w:rFonts w:ascii="Verdana" w:eastAsia="Verdana" w:hAnsi="Verdana"/>
          <w:color w:val="000000"/>
          <w:spacing w:val="-1"/>
        </w:rPr>
        <w:t>in any other case to the public officer of the Network.</w:t>
      </w:r>
    </w:p>
    <w:p w14:paraId="5FBCADBA" w14:textId="163998D0" w:rsidR="00C4554D" w:rsidRDefault="00B22EB1">
      <w:pPr>
        <w:spacing w:before="268" w:line="268" w:lineRule="exact"/>
        <w:ind w:right="504"/>
        <w:textAlignment w:val="baseline"/>
        <w:rPr>
          <w:rFonts w:ascii="Verdana" w:eastAsia="Verdana" w:hAnsi="Verdana"/>
          <w:color w:val="000000"/>
        </w:rPr>
      </w:pPr>
      <w:r>
        <w:rPr>
          <w:rFonts w:ascii="Verdana" w:eastAsia="Verdana" w:hAnsi="Verdana"/>
          <w:color w:val="000000"/>
        </w:rPr>
        <w:t>3.3 Words or expressions contained in these Rules shall be interpreted in accordance with the provisions of the Acts Interpretations Act</w:t>
      </w:r>
      <w:r w:rsidR="00822727">
        <w:rPr>
          <w:rFonts w:ascii="Verdana" w:eastAsia="Verdana" w:hAnsi="Verdana"/>
          <w:color w:val="000000"/>
        </w:rPr>
        <w:t>.</w:t>
      </w:r>
      <w:r>
        <w:rPr>
          <w:rFonts w:ascii="Verdana" w:eastAsia="Verdana" w:hAnsi="Verdana"/>
          <w:color w:val="000000"/>
        </w:rPr>
        <w:t xml:space="preserve"> The </w:t>
      </w:r>
      <w:r w:rsidR="007948B9">
        <w:rPr>
          <w:rFonts w:ascii="Verdana" w:eastAsia="Verdana" w:hAnsi="Verdana"/>
          <w:color w:val="000000"/>
        </w:rPr>
        <w:t xml:space="preserve">Executive </w:t>
      </w:r>
      <w:r>
        <w:rPr>
          <w:rFonts w:ascii="Verdana" w:eastAsia="Verdana" w:hAnsi="Verdana"/>
          <w:color w:val="000000"/>
        </w:rPr>
        <w:t>shall be responsible for the interpretation of these rules.</w:t>
      </w:r>
    </w:p>
    <w:p w14:paraId="6461A630" w14:textId="77777777" w:rsidR="00C4554D" w:rsidRDefault="00B22EB1">
      <w:pPr>
        <w:spacing w:before="272" w:line="264" w:lineRule="exact"/>
        <w:textAlignment w:val="baseline"/>
        <w:rPr>
          <w:rFonts w:ascii="Verdana" w:eastAsia="Verdana" w:hAnsi="Verdana"/>
          <w:b/>
          <w:color w:val="000000"/>
        </w:rPr>
      </w:pPr>
      <w:r>
        <w:rPr>
          <w:rFonts w:ascii="Verdana" w:eastAsia="Verdana" w:hAnsi="Verdana"/>
          <w:b/>
          <w:color w:val="000000"/>
        </w:rPr>
        <w:t>4. Membership</w:t>
      </w:r>
    </w:p>
    <w:p w14:paraId="113175AD" w14:textId="77777777" w:rsidR="00C4554D" w:rsidRDefault="00B22EB1">
      <w:pPr>
        <w:spacing w:before="269" w:line="264" w:lineRule="exact"/>
        <w:textAlignment w:val="baseline"/>
        <w:rPr>
          <w:rFonts w:ascii="Verdana" w:eastAsia="Verdana" w:hAnsi="Verdana"/>
          <w:color w:val="000000"/>
        </w:rPr>
      </w:pPr>
      <w:r>
        <w:rPr>
          <w:rFonts w:ascii="Verdana" w:eastAsia="Verdana" w:hAnsi="Verdana"/>
          <w:color w:val="000000"/>
        </w:rPr>
        <w:t>4.1 Membership shall be unlimited in numbers.</w:t>
      </w:r>
    </w:p>
    <w:p w14:paraId="317C3974" w14:textId="3AA810BF" w:rsidR="00C4554D" w:rsidRDefault="00B22EB1">
      <w:pPr>
        <w:spacing w:before="265" w:line="269" w:lineRule="exact"/>
        <w:ind w:right="288"/>
        <w:textAlignment w:val="baseline"/>
        <w:rPr>
          <w:rFonts w:ascii="Verdana" w:eastAsia="Verdana" w:hAnsi="Verdana"/>
          <w:color w:val="000000"/>
          <w:spacing w:val="-2"/>
        </w:rPr>
      </w:pPr>
      <w:r>
        <w:rPr>
          <w:rFonts w:ascii="Verdana" w:eastAsia="Verdana" w:hAnsi="Verdana"/>
          <w:color w:val="000000"/>
          <w:spacing w:val="-2"/>
        </w:rPr>
        <w:t xml:space="preserve">4.2 An education association which is </w:t>
      </w:r>
      <w:r w:rsidR="007948B9">
        <w:rPr>
          <w:rFonts w:ascii="Verdana" w:eastAsia="Verdana" w:hAnsi="Verdana"/>
          <w:color w:val="000000"/>
          <w:spacing w:val="-2"/>
        </w:rPr>
        <w:t>n</w:t>
      </w:r>
      <w:r>
        <w:rPr>
          <w:rFonts w:ascii="Verdana" w:eastAsia="Verdana" w:hAnsi="Verdana"/>
          <w:color w:val="000000"/>
          <w:spacing w:val="-2"/>
        </w:rPr>
        <w:t>ominated and approved for membership as provided in these Rules is eligible to be a member of the Network on payment of the annual subscription payable under these Rules.</w:t>
      </w:r>
    </w:p>
    <w:p w14:paraId="05B4D52F" w14:textId="77777777" w:rsidR="00C4554D" w:rsidRDefault="00B22EB1">
      <w:pPr>
        <w:spacing w:before="261" w:line="269" w:lineRule="exact"/>
        <w:ind w:right="288"/>
        <w:textAlignment w:val="baseline"/>
        <w:rPr>
          <w:rFonts w:ascii="Verdana" w:eastAsia="Verdana" w:hAnsi="Verdana"/>
          <w:color w:val="000000"/>
          <w:spacing w:val="-2"/>
        </w:rPr>
      </w:pPr>
      <w:r>
        <w:rPr>
          <w:rFonts w:ascii="Verdana" w:eastAsia="Verdana" w:hAnsi="Verdana"/>
          <w:color w:val="000000"/>
          <w:spacing w:val="-2"/>
        </w:rPr>
        <w:t>4.3 An education association which is not a member of the Network at the time of incorporation of the Network or which was such a member at that time but has ceased to be a member shall not be admitted to membership:</w:t>
      </w:r>
    </w:p>
    <w:p w14:paraId="05632ED7" w14:textId="77777777" w:rsidR="00C4554D" w:rsidRDefault="00B22EB1">
      <w:pPr>
        <w:numPr>
          <w:ilvl w:val="0"/>
          <w:numId w:val="3"/>
        </w:numPr>
        <w:spacing w:before="266" w:line="269" w:lineRule="exact"/>
        <w:ind w:left="0" w:right="144"/>
        <w:textAlignment w:val="baseline"/>
        <w:rPr>
          <w:rFonts w:ascii="Verdana" w:eastAsia="Verdana" w:hAnsi="Verdana"/>
          <w:color w:val="000000"/>
        </w:rPr>
      </w:pPr>
      <w:r>
        <w:rPr>
          <w:rFonts w:ascii="Verdana" w:eastAsia="Verdana" w:hAnsi="Verdana"/>
          <w:color w:val="000000"/>
        </w:rPr>
        <w:t>unless the education association is nominated as provided in sub-Clause 5.3. and</w:t>
      </w:r>
    </w:p>
    <w:p w14:paraId="49089B83" w14:textId="5C97372B" w:rsidR="00C4554D" w:rsidRDefault="00B22EB1">
      <w:pPr>
        <w:numPr>
          <w:ilvl w:val="0"/>
          <w:numId w:val="3"/>
        </w:numPr>
        <w:spacing w:before="262" w:line="269" w:lineRule="exact"/>
        <w:ind w:left="0" w:right="144"/>
        <w:textAlignment w:val="baseline"/>
        <w:rPr>
          <w:rFonts w:ascii="Verdana" w:eastAsia="Verdana" w:hAnsi="Verdana"/>
          <w:color w:val="000000"/>
        </w:rPr>
      </w:pPr>
      <w:r>
        <w:rPr>
          <w:rFonts w:ascii="Verdana" w:eastAsia="Verdana" w:hAnsi="Verdana"/>
          <w:color w:val="000000"/>
        </w:rPr>
        <w:t xml:space="preserve">the admission of that education association as a member is approved by the </w:t>
      </w:r>
      <w:r w:rsidR="00822727">
        <w:rPr>
          <w:rFonts w:ascii="Verdana" w:eastAsia="Verdana" w:hAnsi="Verdana"/>
          <w:color w:val="000000"/>
        </w:rPr>
        <w:t>Executive</w:t>
      </w:r>
      <w:r>
        <w:rPr>
          <w:rFonts w:ascii="Verdana" w:eastAsia="Verdana" w:hAnsi="Verdana"/>
          <w:color w:val="000000"/>
        </w:rPr>
        <w:t>.</w:t>
      </w:r>
    </w:p>
    <w:p w14:paraId="6A42CD46" w14:textId="77777777" w:rsidR="00C4554D" w:rsidRDefault="00B22EB1">
      <w:pPr>
        <w:spacing w:before="273" w:line="261" w:lineRule="exact"/>
        <w:textAlignment w:val="baseline"/>
        <w:rPr>
          <w:rFonts w:ascii="Verdana" w:eastAsia="Verdana" w:hAnsi="Verdana"/>
          <w:color w:val="000000"/>
        </w:rPr>
      </w:pPr>
      <w:r>
        <w:rPr>
          <w:rFonts w:ascii="Verdana" w:eastAsia="Verdana" w:hAnsi="Verdana"/>
          <w:color w:val="000000"/>
        </w:rPr>
        <w:t>4.4 A nomination of an association for membership of the Network:</w:t>
      </w:r>
    </w:p>
    <w:p w14:paraId="1FC9EAB8" w14:textId="302C46E9" w:rsidR="00C4554D" w:rsidRDefault="00B22EB1">
      <w:pPr>
        <w:spacing w:before="264" w:line="269" w:lineRule="exact"/>
        <w:ind w:right="144"/>
        <w:textAlignment w:val="baseline"/>
        <w:rPr>
          <w:rFonts w:ascii="Verdana" w:eastAsia="Verdana" w:hAnsi="Verdana"/>
          <w:color w:val="000000"/>
        </w:rPr>
      </w:pPr>
      <w:r>
        <w:rPr>
          <w:rFonts w:ascii="Verdana" w:eastAsia="Verdana" w:hAnsi="Verdana"/>
          <w:color w:val="000000"/>
        </w:rPr>
        <w:t xml:space="preserve">(a) shall be made in writing </w:t>
      </w:r>
      <w:r w:rsidR="00822727">
        <w:rPr>
          <w:rFonts w:ascii="Verdana" w:eastAsia="Verdana" w:hAnsi="Verdana"/>
          <w:color w:val="000000"/>
        </w:rPr>
        <w:t>and</w:t>
      </w:r>
      <w:r>
        <w:rPr>
          <w:rFonts w:ascii="Verdana" w:eastAsia="Verdana" w:hAnsi="Verdana"/>
          <w:color w:val="000000"/>
        </w:rPr>
        <w:t xml:space="preserve"> shall be lodged with the secretary of the Network.</w:t>
      </w:r>
    </w:p>
    <w:p w14:paraId="203E6B17" w14:textId="77777777" w:rsidR="00C4554D" w:rsidRDefault="00C4554D">
      <w:pPr>
        <w:sectPr w:rsidR="00C4554D">
          <w:pgSz w:w="12240" w:h="15840"/>
          <w:pgMar w:top="1420" w:right="1802" w:bottom="1980" w:left="1798" w:header="720" w:footer="720" w:gutter="0"/>
          <w:cols w:space="720"/>
        </w:sectPr>
      </w:pPr>
    </w:p>
    <w:p w14:paraId="159F0775" w14:textId="0D22AD20" w:rsidR="00C4554D" w:rsidRDefault="00B22EB1">
      <w:pPr>
        <w:spacing w:before="25" w:line="264" w:lineRule="exact"/>
        <w:textAlignment w:val="baseline"/>
        <w:rPr>
          <w:rFonts w:ascii="Verdana" w:eastAsia="Verdana" w:hAnsi="Verdana"/>
          <w:color w:val="000000"/>
        </w:rPr>
      </w:pPr>
      <w:r>
        <w:rPr>
          <w:rFonts w:ascii="Verdana" w:eastAsia="Verdana" w:hAnsi="Verdana"/>
          <w:color w:val="000000"/>
        </w:rPr>
        <w:lastRenderedPageBreak/>
        <w:t xml:space="preserve">4.6 Upon a nomination being referred to the Network, the Network </w:t>
      </w:r>
      <w:r w:rsidR="00822727">
        <w:rPr>
          <w:rFonts w:ascii="Verdana" w:eastAsia="Verdana" w:hAnsi="Verdana"/>
          <w:color w:val="000000"/>
        </w:rPr>
        <w:t xml:space="preserve">Executive </w:t>
      </w:r>
      <w:r>
        <w:rPr>
          <w:rFonts w:ascii="Verdana" w:eastAsia="Verdana" w:hAnsi="Verdana"/>
          <w:color w:val="000000"/>
        </w:rPr>
        <w:t>shall:</w:t>
      </w:r>
    </w:p>
    <w:p w14:paraId="10EDCC87" w14:textId="77777777" w:rsidR="00C4554D" w:rsidRDefault="00B22EB1">
      <w:pPr>
        <w:numPr>
          <w:ilvl w:val="0"/>
          <w:numId w:val="4"/>
        </w:numPr>
        <w:spacing w:before="274" w:line="263" w:lineRule="exact"/>
        <w:ind w:left="0"/>
        <w:textAlignment w:val="baseline"/>
        <w:rPr>
          <w:rFonts w:ascii="Verdana" w:eastAsia="Verdana" w:hAnsi="Verdana"/>
          <w:color w:val="000000"/>
        </w:rPr>
      </w:pPr>
      <w:r>
        <w:rPr>
          <w:rFonts w:ascii="Verdana" w:eastAsia="Verdana" w:hAnsi="Verdana"/>
          <w:color w:val="000000"/>
        </w:rPr>
        <w:t>approve the nomination for membership;</w:t>
      </w:r>
    </w:p>
    <w:p w14:paraId="0DCC134A" w14:textId="06B169B0" w:rsidR="00C4554D" w:rsidRDefault="00B22EB1">
      <w:pPr>
        <w:numPr>
          <w:ilvl w:val="0"/>
          <w:numId w:val="4"/>
        </w:numPr>
        <w:spacing w:before="260" w:line="269" w:lineRule="exact"/>
        <w:ind w:left="0" w:right="144"/>
        <w:textAlignment w:val="baseline"/>
        <w:rPr>
          <w:rFonts w:ascii="Verdana" w:eastAsia="Verdana" w:hAnsi="Verdana"/>
          <w:color w:val="000000"/>
        </w:rPr>
      </w:pPr>
      <w:r>
        <w:rPr>
          <w:rFonts w:ascii="Verdana" w:eastAsia="Verdana" w:hAnsi="Verdana"/>
          <w:color w:val="000000"/>
        </w:rPr>
        <w:t xml:space="preserve">reject the nomination for membership; or (c) adjourn the nomination for membership to </w:t>
      </w:r>
      <w:r w:rsidR="00822727">
        <w:rPr>
          <w:rFonts w:ascii="Verdana" w:eastAsia="Verdana" w:hAnsi="Verdana"/>
          <w:color w:val="000000"/>
        </w:rPr>
        <w:t xml:space="preserve">a </w:t>
      </w:r>
      <w:r>
        <w:rPr>
          <w:rFonts w:ascii="Verdana" w:eastAsia="Verdana" w:hAnsi="Verdana"/>
          <w:color w:val="000000"/>
        </w:rPr>
        <w:t>General Meeting of the Network to allow</w:t>
      </w:r>
      <w:r w:rsidR="00822727">
        <w:rPr>
          <w:rFonts w:ascii="Verdana" w:eastAsia="Verdana" w:hAnsi="Verdana"/>
          <w:color w:val="000000"/>
        </w:rPr>
        <w:t>:</w:t>
      </w:r>
    </w:p>
    <w:p w14:paraId="690CB2DB" w14:textId="77777777" w:rsidR="00C4554D" w:rsidRDefault="00B22EB1">
      <w:pPr>
        <w:numPr>
          <w:ilvl w:val="0"/>
          <w:numId w:val="5"/>
        </w:numPr>
        <w:spacing w:before="273" w:line="264" w:lineRule="exact"/>
        <w:ind w:left="0"/>
        <w:textAlignment w:val="baseline"/>
        <w:rPr>
          <w:rFonts w:ascii="Verdana" w:eastAsia="Verdana" w:hAnsi="Verdana"/>
          <w:color w:val="000000"/>
          <w:spacing w:val="-1"/>
        </w:rPr>
      </w:pPr>
      <w:r>
        <w:rPr>
          <w:rFonts w:ascii="Verdana" w:eastAsia="Verdana" w:hAnsi="Verdana"/>
          <w:color w:val="000000"/>
          <w:spacing w:val="-1"/>
        </w:rPr>
        <w:t>further consideration of the nomination; or</w:t>
      </w:r>
    </w:p>
    <w:p w14:paraId="27366582" w14:textId="77777777" w:rsidR="00C4554D" w:rsidRDefault="00B22EB1">
      <w:pPr>
        <w:numPr>
          <w:ilvl w:val="0"/>
          <w:numId w:val="5"/>
        </w:numPr>
        <w:spacing w:before="263" w:line="269" w:lineRule="exact"/>
        <w:ind w:left="0" w:right="288"/>
        <w:textAlignment w:val="baseline"/>
        <w:rPr>
          <w:rFonts w:ascii="Verdana" w:eastAsia="Verdana" w:hAnsi="Verdana"/>
          <w:color w:val="000000"/>
        </w:rPr>
      </w:pPr>
      <w:r>
        <w:rPr>
          <w:rFonts w:ascii="Verdana" w:eastAsia="Verdana" w:hAnsi="Verdana"/>
          <w:color w:val="000000"/>
        </w:rPr>
        <w:t>a representative of the nominated education association to address the General Meeting.</w:t>
      </w:r>
    </w:p>
    <w:p w14:paraId="6CE0FFEB" w14:textId="77777777" w:rsidR="00C4554D" w:rsidRDefault="00B22EB1">
      <w:pPr>
        <w:spacing w:before="274" w:line="260" w:lineRule="exact"/>
        <w:textAlignment w:val="baseline"/>
        <w:rPr>
          <w:rFonts w:ascii="Verdana" w:eastAsia="Verdana" w:hAnsi="Verdana"/>
          <w:color w:val="000000"/>
        </w:rPr>
      </w:pPr>
      <w:r>
        <w:rPr>
          <w:rFonts w:ascii="Verdana" w:eastAsia="Verdana" w:hAnsi="Verdana"/>
          <w:color w:val="000000"/>
        </w:rPr>
        <w:t>4.7 In addition to any other grounds for rejecting a nomination for</w:t>
      </w:r>
    </w:p>
    <w:p w14:paraId="0EC6D675" w14:textId="5F304AB2" w:rsidR="00C4554D" w:rsidRDefault="00B22EB1">
      <w:pPr>
        <w:spacing w:before="6" w:line="265" w:lineRule="exact"/>
        <w:ind w:right="144"/>
        <w:textAlignment w:val="baseline"/>
        <w:rPr>
          <w:rFonts w:ascii="Verdana" w:eastAsia="Verdana" w:hAnsi="Verdana"/>
          <w:color w:val="000000"/>
        </w:rPr>
      </w:pPr>
      <w:r>
        <w:rPr>
          <w:rFonts w:ascii="Verdana" w:eastAsia="Verdana" w:hAnsi="Verdana"/>
          <w:color w:val="000000"/>
        </w:rPr>
        <w:t xml:space="preserve">membership of the Network, the </w:t>
      </w:r>
      <w:r w:rsidR="00822727">
        <w:rPr>
          <w:rFonts w:ascii="Verdana" w:eastAsia="Verdana" w:hAnsi="Verdana"/>
          <w:color w:val="000000"/>
        </w:rPr>
        <w:t>Executive</w:t>
      </w:r>
      <w:r>
        <w:rPr>
          <w:rFonts w:ascii="Verdana" w:eastAsia="Verdana" w:hAnsi="Verdana"/>
          <w:color w:val="000000"/>
        </w:rPr>
        <w:t xml:space="preserve"> of the Network may reject the nomination if the meeting rules that the objects or constitution of that education association are incompatible with the objects or Rules of the Network.</w:t>
      </w:r>
    </w:p>
    <w:p w14:paraId="7D1DF22F" w14:textId="7A4B9724" w:rsidR="00C4554D" w:rsidRDefault="00B22EB1">
      <w:pPr>
        <w:spacing w:before="277" w:line="266" w:lineRule="exact"/>
        <w:textAlignment w:val="baseline"/>
        <w:rPr>
          <w:rFonts w:ascii="Verdana" w:eastAsia="Verdana" w:hAnsi="Verdana"/>
          <w:color w:val="000000"/>
        </w:rPr>
      </w:pPr>
      <w:r>
        <w:rPr>
          <w:rFonts w:ascii="Verdana" w:eastAsia="Verdana" w:hAnsi="Verdana"/>
          <w:color w:val="000000"/>
        </w:rPr>
        <w:t xml:space="preserve">4.8 Upon a nomination being approved by the </w:t>
      </w:r>
      <w:r w:rsidR="00822727">
        <w:rPr>
          <w:rFonts w:ascii="Verdana" w:eastAsia="Verdana" w:hAnsi="Verdana"/>
          <w:color w:val="000000"/>
        </w:rPr>
        <w:t>Executive</w:t>
      </w:r>
      <w:r>
        <w:rPr>
          <w:rFonts w:ascii="Verdana" w:eastAsia="Verdana" w:hAnsi="Verdana"/>
          <w:color w:val="000000"/>
        </w:rPr>
        <w:t>, the Secretary shall, notify the nominee association of such approval and request payment within the period of 28 days after receipt of the notification of the sum payable under these Rules as the first year's annual subscription.</w:t>
      </w:r>
    </w:p>
    <w:p w14:paraId="00E0F14F" w14:textId="77777777" w:rsidR="00C4554D" w:rsidRDefault="00B22EB1">
      <w:pPr>
        <w:spacing w:before="274" w:line="263" w:lineRule="exact"/>
        <w:textAlignment w:val="baseline"/>
        <w:rPr>
          <w:rFonts w:ascii="Verdana" w:eastAsia="Verdana" w:hAnsi="Verdana"/>
          <w:b/>
          <w:color w:val="000000"/>
        </w:rPr>
      </w:pPr>
      <w:r>
        <w:rPr>
          <w:rFonts w:ascii="Verdana" w:eastAsia="Verdana" w:hAnsi="Verdana"/>
          <w:b/>
          <w:color w:val="000000"/>
        </w:rPr>
        <w:t>5. Procedure on approval or rejection of membership application</w:t>
      </w:r>
    </w:p>
    <w:p w14:paraId="50961D78" w14:textId="40F24946" w:rsidR="00C4554D" w:rsidRDefault="00B22EB1">
      <w:pPr>
        <w:spacing w:before="269" w:line="266" w:lineRule="exact"/>
        <w:ind w:right="144"/>
        <w:textAlignment w:val="baseline"/>
        <w:rPr>
          <w:rFonts w:ascii="Verdana" w:eastAsia="Verdana" w:hAnsi="Verdana"/>
          <w:color w:val="000000"/>
        </w:rPr>
      </w:pPr>
      <w:r>
        <w:rPr>
          <w:rFonts w:ascii="Verdana" w:eastAsia="Verdana" w:hAnsi="Verdana"/>
          <w:color w:val="000000"/>
        </w:rPr>
        <w:t>5.1 Where a nomination has been approved, the nominated association shall notify the Secretary of the name and address of the nominated association's representative.</w:t>
      </w:r>
    </w:p>
    <w:p w14:paraId="29F56029" w14:textId="77777777" w:rsidR="00C4554D" w:rsidRDefault="00B22EB1">
      <w:pPr>
        <w:spacing w:before="270" w:line="267" w:lineRule="exact"/>
        <w:textAlignment w:val="baseline"/>
        <w:rPr>
          <w:rFonts w:ascii="Verdana" w:eastAsia="Verdana" w:hAnsi="Verdana"/>
          <w:color w:val="000000"/>
          <w:spacing w:val="1"/>
        </w:rPr>
      </w:pPr>
      <w:r>
        <w:rPr>
          <w:rFonts w:ascii="Verdana" w:eastAsia="Verdana" w:hAnsi="Verdana"/>
          <w:color w:val="000000"/>
          <w:spacing w:val="1"/>
        </w:rPr>
        <w:t>5.2 The secretary shall upon payment of the amounts referred to in clause 4.8 within the period referred to in that clause, enter the nominated association's name together with the name and address of the nominated representative of that association in the register of members kept and, upon the name being so entered, the nominated association becomes a member of the Network.</w:t>
      </w:r>
    </w:p>
    <w:p w14:paraId="780FF4B9" w14:textId="46137A3D" w:rsidR="00C4554D" w:rsidRDefault="00B22EB1">
      <w:pPr>
        <w:spacing w:before="267" w:line="267" w:lineRule="exact"/>
        <w:ind w:right="216"/>
        <w:textAlignment w:val="baseline"/>
        <w:rPr>
          <w:rFonts w:ascii="Verdana" w:eastAsia="Verdana" w:hAnsi="Verdana"/>
          <w:color w:val="000000"/>
        </w:rPr>
      </w:pPr>
      <w:r>
        <w:rPr>
          <w:rFonts w:ascii="Verdana" w:eastAsia="Verdana" w:hAnsi="Verdana"/>
          <w:color w:val="000000"/>
        </w:rPr>
        <w:t>5.</w:t>
      </w:r>
      <w:r w:rsidR="00822727">
        <w:rPr>
          <w:rFonts w:ascii="Verdana" w:eastAsia="Verdana" w:hAnsi="Verdana"/>
          <w:color w:val="000000"/>
        </w:rPr>
        <w:t>3</w:t>
      </w:r>
      <w:r>
        <w:rPr>
          <w:rFonts w:ascii="Verdana" w:eastAsia="Verdana" w:hAnsi="Verdana"/>
          <w:color w:val="000000"/>
        </w:rPr>
        <w:t xml:space="preserve"> Where the </w:t>
      </w:r>
      <w:r w:rsidR="007948B9">
        <w:rPr>
          <w:rFonts w:ascii="Verdana" w:eastAsia="Verdana" w:hAnsi="Verdana"/>
          <w:color w:val="000000"/>
        </w:rPr>
        <w:t>Executive</w:t>
      </w:r>
      <w:r>
        <w:rPr>
          <w:rFonts w:ascii="Verdana" w:eastAsia="Verdana" w:hAnsi="Verdana"/>
          <w:color w:val="000000"/>
        </w:rPr>
        <w:t xml:space="preserve"> rejects an application for membership of the Network or adjourns the application to a General Meeting, the Secretary shall notify the nominee association of the reasons for the rejection of the</w:t>
      </w:r>
    </w:p>
    <w:p w14:paraId="172C49B5" w14:textId="77777777" w:rsidR="00C4554D" w:rsidRDefault="00C4554D">
      <w:pPr>
        <w:sectPr w:rsidR="00C4554D">
          <w:pgSz w:w="12240" w:h="15840"/>
          <w:pgMar w:top="1420" w:right="1809" w:bottom="1164" w:left="1791" w:header="720" w:footer="720" w:gutter="0"/>
          <w:cols w:space="720"/>
        </w:sectPr>
      </w:pPr>
    </w:p>
    <w:p w14:paraId="191458D5" w14:textId="7445565D" w:rsidR="00C4554D" w:rsidRDefault="00B22EB1">
      <w:pPr>
        <w:spacing w:before="25" w:line="264" w:lineRule="exact"/>
        <w:ind w:right="864"/>
        <w:textAlignment w:val="baseline"/>
        <w:rPr>
          <w:rFonts w:ascii="Verdana" w:eastAsia="Verdana" w:hAnsi="Verdana"/>
          <w:color w:val="000000"/>
        </w:rPr>
      </w:pPr>
      <w:r>
        <w:rPr>
          <w:rFonts w:ascii="Verdana" w:eastAsia="Verdana" w:hAnsi="Verdana"/>
          <w:color w:val="000000"/>
        </w:rPr>
        <w:lastRenderedPageBreak/>
        <w:t>application or if appropriate the reasons that the nomination has been referred to a General Meeting. .</w:t>
      </w:r>
    </w:p>
    <w:p w14:paraId="3CA0A012" w14:textId="77777777" w:rsidR="00C4554D" w:rsidRDefault="00B22EB1">
      <w:pPr>
        <w:numPr>
          <w:ilvl w:val="0"/>
          <w:numId w:val="6"/>
        </w:numPr>
        <w:spacing w:before="274" w:line="263" w:lineRule="exact"/>
        <w:ind w:left="0"/>
        <w:textAlignment w:val="baseline"/>
        <w:rPr>
          <w:rFonts w:ascii="Verdana" w:eastAsia="Verdana" w:hAnsi="Verdana"/>
          <w:b/>
          <w:color w:val="000000"/>
          <w:spacing w:val="-6"/>
        </w:rPr>
      </w:pPr>
      <w:r>
        <w:rPr>
          <w:rFonts w:ascii="Verdana" w:eastAsia="Verdana" w:hAnsi="Verdana"/>
          <w:b/>
          <w:color w:val="000000"/>
          <w:spacing w:val="-6"/>
        </w:rPr>
        <w:t>Annual Subscription</w:t>
      </w:r>
    </w:p>
    <w:p w14:paraId="7929B152" w14:textId="77777777" w:rsidR="00C4554D" w:rsidRDefault="00B22EB1">
      <w:pPr>
        <w:spacing w:before="260" w:line="269" w:lineRule="exact"/>
        <w:ind w:right="720"/>
        <w:textAlignment w:val="baseline"/>
        <w:rPr>
          <w:rFonts w:ascii="Verdana" w:eastAsia="Verdana" w:hAnsi="Verdana"/>
          <w:color w:val="000000"/>
          <w:spacing w:val="-1"/>
        </w:rPr>
      </w:pPr>
      <w:r>
        <w:rPr>
          <w:rFonts w:ascii="Verdana" w:eastAsia="Verdana" w:hAnsi="Verdana"/>
          <w:color w:val="000000"/>
          <w:spacing w:val="-1"/>
        </w:rPr>
        <w:t>6.1 The Annual subscription shall be determined at the Annual General Meeting and appropriate notification given to the member associations.</w:t>
      </w:r>
    </w:p>
    <w:p w14:paraId="4F848E60" w14:textId="77777777" w:rsidR="00C4554D" w:rsidRDefault="00B22EB1">
      <w:pPr>
        <w:spacing w:before="268" w:line="269" w:lineRule="exact"/>
        <w:ind w:right="1008"/>
        <w:textAlignment w:val="baseline"/>
        <w:rPr>
          <w:rFonts w:ascii="Verdana" w:eastAsia="Verdana" w:hAnsi="Verdana"/>
          <w:color w:val="000000"/>
        </w:rPr>
      </w:pPr>
      <w:r>
        <w:rPr>
          <w:rFonts w:ascii="Verdana" w:eastAsia="Verdana" w:hAnsi="Verdana"/>
          <w:color w:val="000000"/>
        </w:rPr>
        <w:t>6.2 The subscription will be reviewed on an annual basis and may be changed by majority vote at the Annual General Meeting.</w:t>
      </w:r>
    </w:p>
    <w:p w14:paraId="2B56CED2" w14:textId="19B185A8" w:rsidR="00C4554D" w:rsidRDefault="00B22EB1">
      <w:pPr>
        <w:spacing w:before="262" w:line="268" w:lineRule="exact"/>
        <w:ind w:right="792"/>
        <w:textAlignment w:val="baseline"/>
        <w:rPr>
          <w:rFonts w:ascii="Verdana" w:eastAsia="Verdana" w:hAnsi="Verdana"/>
          <w:color w:val="000000"/>
        </w:rPr>
      </w:pPr>
      <w:r>
        <w:rPr>
          <w:rFonts w:ascii="Verdana" w:eastAsia="Verdana" w:hAnsi="Verdana"/>
          <w:color w:val="000000"/>
        </w:rPr>
        <w:t xml:space="preserve">6.3 The Network has the right to impose additional special levies on members from time to time as determined </w:t>
      </w:r>
      <w:r w:rsidR="006D2124">
        <w:rPr>
          <w:rFonts w:ascii="Verdana" w:eastAsia="Verdana" w:hAnsi="Verdana"/>
          <w:color w:val="000000"/>
        </w:rPr>
        <w:t>by</w:t>
      </w:r>
      <w:r>
        <w:rPr>
          <w:rFonts w:ascii="Verdana" w:eastAsia="Verdana" w:hAnsi="Verdana"/>
          <w:color w:val="000000"/>
        </w:rPr>
        <w:t xml:space="preserve"> the </w:t>
      </w:r>
      <w:r w:rsidR="006D2124">
        <w:rPr>
          <w:rFonts w:ascii="Verdana" w:eastAsia="Verdana" w:hAnsi="Verdana"/>
          <w:color w:val="000000"/>
        </w:rPr>
        <w:t>Executive</w:t>
      </w:r>
      <w:r>
        <w:rPr>
          <w:rFonts w:ascii="Verdana" w:eastAsia="Verdana" w:hAnsi="Verdana"/>
          <w:color w:val="000000"/>
        </w:rPr>
        <w:t>.</w:t>
      </w:r>
    </w:p>
    <w:p w14:paraId="3C490EE1" w14:textId="77777777" w:rsidR="00C4554D" w:rsidRDefault="00B22EB1">
      <w:pPr>
        <w:numPr>
          <w:ilvl w:val="0"/>
          <w:numId w:val="6"/>
        </w:numPr>
        <w:spacing w:before="273" w:line="264" w:lineRule="exact"/>
        <w:ind w:left="0"/>
        <w:textAlignment w:val="baseline"/>
        <w:rPr>
          <w:rFonts w:ascii="Verdana" w:eastAsia="Verdana" w:hAnsi="Verdana"/>
          <w:b/>
          <w:color w:val="000000"/>
          <w:spacing w:val="-6"/>
        </w:rPr>
      </w:pPr>
      <w:r>
        <w:rPr>
          <w:rFonts w:ascii="Verdana" w:eastAsia="Verdana" w:hAnsi="Verdana"/>
          <w:b/>
          <w:color w:val="000000"/>
          <w:spacing w:val="-6"/>
        </w:rPr>
        <w:t>Register of Members</w:t>
      </w:r>
    </w:p>
    <w:p w14:paraId="59CC973E" w14:textId="4A614CB5" w:rsidR="00C4554D" w:rsidRDefault="00B22EB1">
      <w:pPr>
        <w:spacing w:before="270" w:line="267" w:lineRule="exact"/>
        <w:textAlignment w:val="baseline"/>
        <w:rPr>
          <w:rFonts w:ascii="Verdana" w:eastAsia="Verdana" w:hAnsi="Verdana"/>
          <w:color w:val="000000"/>
        </w:rPr>
      </w:pPr>
      <w:r>
        <w:rPr>
          <w:rFonts w:ascii="Verdana" w:eastAsia="Verdana" w:hAnsi="Verdana"/>
          <w:color w:val="000000"/>
        </w:rPr>
        <w:t>7.1 The Secretary shall keep and maintain a register of members in which shall be entered the full name, address of each member association together with the full name and address of the accredited representative of that member association and the register shall be available for inspection by members at the address of the Secretary or at any General Meeting.</w:t>
      </w:r>
    </w:p>
    <w:p w14:paraId="18D306A2" w14:textId="77777777" w:rsidR="00C4554D" w:rsidRDefault="00B22EB1">
      <w:pPr>
        <w:numPr>
          <w:ilvl w:val="0"/>
          <w:numId w:val="6"/>
        </w:numPr>
        <w:spacing w:before="269" w:line="264" w:lineRule="exact"/>
        <w:ind w:left="0"/>
        <w:textAlignment w:val="baseline"/>
        <w:rPr>
          <w:rFonts w:ascii="Verdana" w:eastAsia="Verdana" w:hAnsi="Verdana"/>
          <w:b/>
          <w:color w:val="000000"/>
          <w:spacing w:val="-3"/>
        </w:rPr>
      </w:pPr>
      <w:r>
        <w:rPr>
          <w:rFonts w:ascii="Verdana" w:eastAsia="Verdana" w:hAnsi="Verdana"/>
          <w:b/>
          <w:color w:val="000000"/>
          <w:spacing w:val="-3"/>
        </w:rPr>
        <w:t>Resignation and Expulsion of Members</w:t>
      </w:r>
    </w:p>
    <w:p w14:paraId="72B237E9" w14:textId="77777777" w:rsidR="00C4554D" w:rsidRDefault="00B22EB1">
      <w:pPr>
        <w:spacing w:before="267" w:line="267" w:lineRule="exact"/>
        <w:textAlignment w:val="baseline"/>
        <w:rPr>
          <w:rFonts w:ascii="Verdana" w:eastAsia="Verdana" w:hAnsi="Verdana"/>
          <w:color w:val="000000"/>
        </w:rPr>
      </w:pPr>
      <w:r>
        <w:rPr>
          <w:rFonts w:ascii="Verdana" w:eastAsia="Verdana" w:hAnsi="Verdana"/>
          <w:color w:val="000000"/>
        </w:rPr>
        <w:t>8.1 A member of the Network who has paid all moneys due and payable by it to the Network may resign from the Network by first giving one months notice in writing to the Secretary of their intention to resign and upon the expiration of that period of notice the member must cease to be a member.</w:t>
      </w:r>
    </w:p>
    <w:p w14:paraId="3A17D54A" w14:textId="11C88AF5" w:rsidR="00C4554D" w:rsidRDefault="00B22EB1">
      <w:pPr>
        <w:spacing w:before="266" w:line="268" w:lineRule="exact"/>
        <w:ind w:right="72"/>
        <w:textAlignment w:val="baseline"/>
        <w:rPr>
          <w:rFonts w:ascii="Verdana" w:eastAsia="Verdana" w:hAnsi="Verdana"/>
          <w:color w:val="000000"/>
        </w:rPr>
      </w:pPr>
      <w:r>
        <w:rPr>
          <w:rFonts w:ascii="Verdana" w:eastAsia="Verdana" w:hAnsi="Verdana"/>
          <w:color w:val="000000"/>
        </w:rPr>
        <w:t>8.2 Upon the expiration of a notice given under clause 8.1, the Secretary must make in the register of members an entry recording the date on which the member by whom the notice was given, ceased to be member.</w:t>
      </w:r>
    </w:p>
    <w:p w14:paraId="3F5E443C" w14:textId="55878C41" w:rsidR="00C4554D" w:rsidRDefault="00B22EB1">
      <w:pPr>
        <w:spacing w:before="278" w:line="260" w:lineRule="exact"/>
        <w:textAlignment w:val="baseline"/>
        <w:rPr>
          <w:rFonts w:ascii="Verdana" w:eastAsia="Verdana" w:hAnsi="Verdana"/>
          <w:color w:val="000000"/>
        </w:rPr>
      </w:pPr>
      <w:r>
        <w:rPr>
          <w:rFonts w:ascii="Verdana" w:eastAsia="Verdana" w:hAnsi="Verdana"/>
          <w:color w:val="000000"/>
        </w:rPr>
        <w:t xml:space="preserve">8.3 Subject to these rules the </w:t>
      </w:r>
      <w:r w:rsidR="00F26C81">
        <w:rPr>
          <w:rFonts w:ascii="Verdana" w:eastAsia="Verdana" w:hAnsi="Verdana"/>
          <w:color w:val="000000"/>
        </w:rPr>
        <w:t xml:space="preserve">Executive </w:t>
      </w:r>
      <w:r>
        <w:rPr>
          <w:rFonts w:ascii="Verdana" w:eastAsia="Verdana" w:hAnsi="Verdana"/>
          <w:color w:val="000000"/>
        </w:rPr>
        <w:t>may by resolution:</w:t>
      </w:r>
    </w:p>
    <w:p w14:paraId="1E6C8F29" w14:textId="77777777" w:rsidR="00C4554D" w:rsidRDefault="00B22EB1">
      <w:pPr>
        <w:numPr>
          <w:ilvl w:val="0"/>
          <w:numId w:val="7"/>
        </w:numPr>
        <w:spacing w:before="268" w:line="264" w:lineRule="exact"/>
        <w:ind w:left="0"/>
        <w:textAlignment w:val="baseline"/>
        <w:rPr>
          <w:rFonts w:ascii="Verdana" w:eastAsia="Verdana" w:hAnsi="Verdana"/>
          <w:color w:val="000000"/>
        </w:rPr>
      </w:pPr>
      <w:r>
        <w:rPr>
          <w:rFonts w:ascii="Verdana" w:eastAsia="Verdana" w:hAnsi="Verdana"/>
          <w:color w:val="000000"/>
        </w:rPr>
        <w:t>expel a member from the Network; or</w:t>
      </w:r>
    </w:p>
    <w:p w14:paraId="45BCD7CF" w14:textId="77777777" w:rsidR="00C4554D" w:rsidRDefault="00B22EB1">
      <w:pPr>
        <w:numPr>
          <w:ilvl w:val="0"/>
          <w:numId w:val="7"/>
        </w:numPr>
        <w:spacing w:before="266" w:line="268" w:lineRule="exact"/>
        <w:ind w:left="0" w:right="648"/>
        <w:textAlignment w:val="baseline"/>
        <w:rPr>
          <w:rFonts w:ascii="Verdana" w:eastAsia="Verdana" w:hAnsi="Verdana"/>
          <w:color w:val="000000"/>
        </w:rPr>
      </w:pPr>
      <w:r>
        <w:rPr>
          <w:rFonts w:ascii="Verdana" w:eastAsia="Verdana" w:hAnsi="Verdana"/>
          <w:color w:val="000000"/>
        </w:rPr>
        <w:t>suspend a member from membership of the Network for a specified period;</w:t>
      </w:r>
    </w:p>
    <w:p w14:paraId="78AFF7B6" w14:textId="4C1C7CBE" w:rsidR="00C4554D" w:rsidRDefault="00B22EB1">
      <w:pPr>
        <w:spacing w:before="273" w:line="260" w:lineRule="exact"/>
        <w:textAlignment w:val="baseline"/>
        <w:rPr>
          <w:rFonts w:ascii="Verdana" w:eastAsia="Verdana" w:hAnsi="Verdana"/>
          <w:color w:val="000000"/>
        </w:rPr>
      </w:pPr>
      <w:r>
        <w:rPr>
          <w:rFonts w:ascii="Verdana" w:eastAsia="Verdana" w:hAnsi="Verdana"/>
          <w:color w:val="000000"/>
        </w:rPr>
        <w:t xml:space="preserve">if the </w:t>
      </w:r>
      <w:r w:rsidR="0017612A">
        <w:rPr>
          <w:rFonts w:ascii="Verdana" w:eastAsia="Verdana" w:hAnsi="Verdana"/>
          <w:color w:val="000000"/>
        </w:rPr>
        <w:t xml:space="preserve">Executive </w:t>
      </w:r>
      <w:r>
        <w:rPr>
          <w:rFonts w:ascii="Verdana" w:eastAsia="Verdana" w:hAnsi="Verdana"/>
          <w:color w:val="000000"/>
        </w:rPr>
        <w:t>is of the opinion that the member :</w:t>
      </w:r>
    </w:p>
    <w:p w14:paraId="11BF0751" w14:textId="77777777" w:rsidR="00C4554D" w:rsidRDefault="00B22EB1">
      <w:pPr>
        <w:numPr>
          <w:ilvl w:val="0"/>
          <w:numId w:val="8"/>
        </w:numPr>
        <w:spacing w:before="273" w:line="264" w:lineRule="exact"/>
        <w:ind w:left="0"/>
        <w:textAlignment w:val="baseline"/>
        <w:rPr>
          <w:rFonts w:ascii="Verdana" w:eastAsia="Verdana" w:hAnsi="Verdana"/>
          <w:color w:val="000000"/>
          <w:spacing w:val="-1"/>
        </w:rPr>
      </w:pPr>
      <w:r>
        <w:rPr>
          <w:rFonts w:ascii="Verdana" w:eastAsia="Verdana" w:hAnsi="Verdana"/>
          <w:color w:val="000000"/>
          <w:spacing w:val="-1"/>
        </w:rPr>
        <w:t>has refused or neglected to comply with these rules; or</w:t>
      </w:r>
    </w:p>
    <w:p w14:paraId="68886E30" w14:textId="77777777" w:rsidR="00C4554D" w:rsidRDefault="00B22EB1">
      <w:pPr>
        <w:numPr>
          <w:ilvl w:val="0"/>
          <w:numId w:val="8"/>
        </w:numPr>
        <w:spacing w:before="266" w:line="267" w:lineRule="exact"/>
        <w:ind w:left="0" w:right="432"/>
        <w:textAlignment w:val="baseline"/>
        <w:rPr>
          <w:rFonts w:ascii="Verdana" w:eastAsia="Verdana" w:hAnsi="Verdana"/>
          <w:color w:val="000000"/>
        </w:rPr>
      </w:pPr>
      <w:r>
        <w:rPr>
          <w:rFonts w:ascii="Verdana" w:eastAsia="Verdana" w:hAnsi="Verdana"/>
          <w:color w:val="000000"/>
        </w:rPr>
        <w:t>has been guilty of conduct unbecoming a member or prejudicial to the interests of the Network.</w:t>
      </w:r>
    </w:p>
    <w:p w14:paraId="54F81761" w14:textId="77777777" w:rsidR="00C4554D" w:rsidRDefault="00C4554D">
      <w:pPr>
        <w:sectPr w:rsidR="00C4554D">
          <w:pgSz w:w="12240" w:h="15840"/>
          <w:pgMar w:top="1420" w:right="1802" w:bottom="1164" w:left="1798" w:header="720" w:footer="720" w:gutter="0"/>
          <w:cols w:space="720"/>
        </w:sectPr>
      </w:pPr>
    </w:p>
    <w:p w14:paraId="20B58B5F" w14:textId="77777777" w:rsidR="00C4554D" w:rsidRDefault="00C4554D">
      <w:pPr>
        <w:sectPr w:rsidR="00C4554D">
          <w:pgSz w:w="12240" w:h="15840"/>
          <w:pgMar w:top="1680" w:right="1800" w:bottom="1704" w:left="1800" w:header="720" w:footer="720" w:gutter="0"/>
          <w:cols w:space="720"/>
        </w:sectPr>
      </w:pPr>
    </w:p>
    <w:p w14:paraId="3FD41438" w14:textId="77777777" w:rsidR="00C4554D" w:rsidRDefault="00B22EB1">
      <w:pPr>
        <w:spacing w:before="269" w:line="264" w:lineRule="exact"/>
        <w:textAlignment w:val="baseline"/>
        <w:rPr>
          <w:rFonts w:ascii="Verdana" w:eastAsia="Verdana" w:hAnsi="Verdana"/>
          <w:b/>
          <w:color w:val="000000"/>
        </w:rPr>
      </w:pPr>
      <w:r>
        <w:rPr>
          <w:rFonts w:ascii="Verdana" w:eastAsia="Verdana" w:hAnsi="Verdana"/>
          <w:b/>
          <w:color w:val="000000"/>
        </w:rPr>
        <w:lastRenderedPageBreak/>
        <w:t>9. Annual General Meeting</w:t>
      </w:r>
    </w:p>
    <w:p w14:paraId="46187B11" w14:textId="77777777" w:rsidR="00C4554D" w:rsidRDefault="00B22EB1">
      <w:pPr>
        <w:spacing w:before="264" w:line="269" w:lineRule="exact"/>
        <w:ind w:right="648"/>
        <w:textAlignment w:val="baseline"/>
        <w:rPr>
          <w:rFonts w:ascii="Verdana" w:eastAsia="Verdana" w:hAnsi="Verdana"/>
          <w:color w:val="000000"/>
        </w:rPr>
      </w:pPr>
      <w:r>
        <w:rPr>
          <w:rFonts w:ascii="Verdana" w:eastAsia="Verdana" w:hAnsi="Verdana"/>
          <w:color w:val="000000"/>
        </w:rPr>
        <w:t>9.1 The Network must in each calendar year convene an annual general meeting of its members.</w:t>
      </w:r>
    </w:p>
    <w:p w14:paraId="34360308" w14:textId="131CA7F3" w:rsidR="00C4554D" w:rsidRDefault="00B22EB1">
      <w:pPr>
        <w:spacing w:before="273" w:line="264" w:lineRule="exact"/>
        <w:ind w:right="72"/>
        <w:textAlignment w:val="baseline"/>
        <w:rPr>
          <w:rFonts w:ascii="Verdana" w:eastAsia="Verdana" w:hAnsi="Verdana"/>
          <w:color w:val="000000"/>
          <w:spacing w:val="-1"/>
        </w:rPr>
      </w:pPr>
      <w:r>
        <w:rPr>
          <w:rFonts w:ascii="Verdana" w:eastAsia="Verdana" w:hAnsi="Verdana"/>
          <w:color w:val="000000"/>
          <w:spacing w:val="-1"/>
        </w:rPr>
        <w:t xml:space="preserve">9.2 The annual general meeting must be held on such day as the </w:t>
      </w:r>
      <w:r w:rsidR="00F26C81">
        <w:rPr>
          <w:rFonts w:ascii="Verdana" w:eastAsia="Verdana" w:hAnsi="Verdana"/>
          <w:color w:val="000000"/>
          <w:spacing w:val="-1"/>
        </w:rPr>
        <w:t xml:space="preserve">Executive </w:t>
      </w:r>
      <w:r>
        <w:rPr>
          <w:rFonts w:ascii="Verdana" w:eastAsia="Verdana" w:hAnsi="Verdana"/>
          <w:color w:val="000000"/>
          <w:spacing w:val="-1"/>
        </w:rPr>
        <w:t xml:space="preserve">determines, within </w:t>
      </w:r>
      <w:r w:rsidRPr="00F740D9">
        <w:rPr>
          <w:rFonts w:ascii="Verdana" w:eastAsia="Verdana" w:hAnsi="Verdana"/>
          <w:color w:val="000000"/>
          <w:spacing w:val="-1"/>
          <w:highlight w:val="yellow"/>
        </w:rPr>
        <w:t>four</w:t>
      </w:r>
      <w:r>
        <w:rPr>
          <w:rFonts w:ascii="Verdana" w:eastAsia="Verdana" w:hAnsi="Verdana"/>
          <w:color w:val="000000"/>
          <w:spacing w:val="-1"/>
        </w:rPr>
        <w:t xml:space="preserve"> </w:t>
      </w:r>
      <w:bookmarkStart w:id="0" w:name="_GoBack"/>
      <w:bookmarkEnd w:id="0"/>
      <w:r>
        <w:rPr>
          <w:rFonts w:ascii="Verdana" w:eastAsia="Verdana" w:hAnsi="Verdana"/>
          <w:color w:val="000000"/>
          <w:spacing w:val="-1"/>
        </w:rPr>
        <w:t>months of the end of the financial year date.</w:t>
      </w:r>
    </w:p>
    <w:p w14:paraId="171F2B2A" w14:textId="77777777" w:rsidR="00C4554D" w:rsidRDefault="00B22EB1">
      <w:pPr>
        <w:spacing w:before="266" w:line="268" w:lineRule="exact"/>
        <w:ind w:right="648"/>
        <w:textAlignment w:val="baseline"/>
        <w:rPr>
          <w:rFonts w:ascii="Verdana" w:eastAsia="Verdana" w:hAnsi="Verdana"/>
          <w:color w:val="000000"/>
        </w:rPr>
      </w:pPr>
      <w:r>
        <w:rPr>
          <w:rFonts w:ascii="Verdana" w:eastAsia="Verdana" w:hAnsi="Verdana"/>
          <w:color w:val="000000"/>
        </w:rPr>
        <w:t>9.3 The annual general meeting must be specified as such in the notice convening it.</w:t>
      </w:r>
    </w:p>
    <w:p w14:paraId="21C7BB42" w14:textId="77777777" w:rsidR="00C4554D" w:rsidRDefault="00B22EB1">
      <w:pPr>
        <w:spacing w:before="278" w:line="260" w:lineRule="exact"/>
        <w:textAlignment w:val="baseline"/>
        <w:rPr>
          <w:rFonts w:ascii="Verdana" w:eastAsia="Verdana" w:hAnsi="Verdana"/>
          <w:color w:val="000000"/>
        </w:rPr>
      </w:pPr>
      <w:r>
        <w:rPr>
          <w:rFonts w:ascii="Verdana" w:eastAsia="Verdana" w:hAnsi="Verdana"/>
          <w:color w:val="000000"/>
        </w:rPr>
        <w:t>9.4 The ordinary business of the annual general meeting must be:</w:t>
      </w:r>
    </w:p>
    <w:p w14:paraId="06679405" w14:textId="77777777" w:rsidR="00C4554D" w:rsidRDefault="00B22EB1">
      <w:pPr>
        <w:numPr>
          <w:ilvl w:val="0"/>
          <w:numId w:val="14"/>
        </w:numPr>
        <w:spacing w:before="268" w:line="264" w:lineRule="exact"/>
        <w:ind w:left="0"/>
        <w:textAlignment w:val="baseline"/>
        <w:rPr>
          <w:rFonts w:ascii="Verdana" w:eastAsia="Verdana" w:hAnsi="Verdana"/>
          <w:color w:val="000000"/>
          <w:spacing w:val="-1"/>
        </w:rPr>
      </w:pPr>
      <w:r>
        <w:rPr>
          <w:rFonts w:ascii="Verdana" w:eastAsia="Verdana" w:hAnsi="Verdana"/>
          <w:color w:val="000000"/>
          <w:spacing w:val="-1"/>
        </w:rPr>
        <w:t>to confirm the Minutes of the last preceding annual general meeting;</w:t>
      </w:r>
    </w:p>
    <w:p w14:paraId="4EA62A67" w14:textId="4D63DF4E" w:rsidR="00C4554D" w:rsidRDefault="00B22EB1">
      <w:pPr>
        <w:numPr>
          <w:ilvl w:val="0"/>
          <w:numId w:val="14"/>
        </w:numPr>
        <w:spacing w:before="267" w:line="268" w:lineRule="exact"/>
        <w:ind w:left="0"/>
        <w:textAlignment w:val="baseline"/>
        <w:rPr>
          <w:rFonts w:ascii="Verdana" w:eastAsia="Verdana" w:hAnsi="Verdana"/>
          <w:color w:val="000000"/>
        </w:rPr>
      </w:pPr>
      <w:r>
        <w:rPr>
          <w:rFonts w:ascii="Verdana" w:eastAsia="Verdana" w:hAnsi="Verdana"/>
          <w:color w:val="000000"/>
        </w:rPr>
        <w:t xml:space="preserve">to receive from the </w:t>
      </w:r>
      <w:r w:rsidR="00F26C81">
        <w:rPr>
          <w:rFonts w:ascii="Verdana" w:eastAsia="Verdana" w:hAnsi="Verdana"/>
          <w:color w:val="000000"/>
        </w:rPr>
        <w:t xml:space="preserve">Executive </w:t>
      </w:r>
      <w:r>
        <w:rPr>
          <w:rFonts w:ascii="Verdana" w:eastAsia="Verdana" w:hAnsi="Verdana"/>
          <w:color w:val="000000"/>
        </w:rPr>
        <w:t xml:space="preserve">reports upon the proceedings and transactions of the Network during the last preceding financial year, including the </w:t>
      </w:r>
      <w:r w:rsidRPr="00F740D9">
        <w:rPr>
          <w:rFonts w:ascii="Verdana" w:eastAsia="Verdana" w:hAnsi="Verdana"/>
          <w:color w:val="000000"/>
          <w:highlight w:val="yellow"/>
        </w:rPr>
        <w:t>audited</w:t>
      </w:r>
      <w:r>
        <w:rPr>
          <w:rFonts w:ascii="Verdana" w:eastAsia="Verdana" w:hAnsi="Verdana"/>
          <w:color w:val="000000"/>
        </w:rPr>
        <w:t xml:space="preserve"> </w:t>
      </w:r>
      <w:r w:rsidR="00F26C81">
        <w:rPr>
          <w:rFonts w:ascii="Verdana" w:eastAsia="Verdana" w:hAnsi="Verdana"/>
          <w:color w:val="000000"/>
        </w:rPr>
        <w:t xml:space="preserve">(if necessary) </w:t>
      </w:r>
      <w:r>
        <w:rPr>
          <w:rFonts w:ascii="Verdana" w:eastAsia="Verdana" w:hAnsi="Verdana"/>
          <w:color w:val="000000"/>
        </w:rPr>
        <w:t>statement of the financial position of the Network;</w:t>
      </w:r>
    </w:p>
    <w:p w14:paraId="57B5A029" w14:textId="0B7A9EDD" w:rsidR="00C4554D" w:rsidRDefault="00B22EB1">
      <w:pPr>
        <w:numPr>
          <w:ilvl w:val="0"/>
          <w:numId w:val="14"/>
        </w:numPr>
        <w:spacing w:before="269" w:line="264" w:lineRule="exact"/>
        <w:ind w:left="0" w:right="360"/>
        <w:textAlignment w:val="baseline"/>
        <w:rPr>
          <w:rFonts w:ascii="Verdana" w:eastAsia="Verdana" w:hAnsi="Verdana"/>
          <w:color w:val="000000"/>
        </w:rPr>
      </w:pPr>
      <w:r>
        <w:rPr>
          <w:rFonts w:ascii="Verdana" w:eastAsia="Verdana" w:hAnsi="Verdana"/>
          <w:color w:val="000000"/>
        </w:rPr>
        <w:t xml:space="preserve">to elect officers of the Network and the ordinary representatives of the </w:t>
      </w:r>
      <w:r w:rsidR="00F26C81">
        <w:rPr>
          <w:rFonts w:ascii="Verdana" w:eastAsia="Verdana" w:hAnsi="Verdana"/>
          <w:color w:val="000000"/>
        </w:rPr>
        <w:t>Executive</w:t>
      </w:r>
      <w:r>
        <w:rPr>
          <w:rFonts w:ascii="Verdana" w:eastAsia="Verdana" w:hAnsi="Verdana"/>
          <w:color w:val="000000"/>
        </w:rPr>
        <w:t>;</w:t>
      </w:r>
    </w:p>
    <w:p w14:paraId="6DCE3090" w14:textId="7A2D2A7F" w:rsidR="00C4554D" w:rsidRDefault="00B22EB1">
      <w:pPr>
        <w:numPr>
          <w:ilvl w:val="0"/>
          <w:numId w:val="14"/>
        </w:numPr>
        <w:spacing w:before="272" w:line="268" w:lineRule="exact"/>
        <w:ind w:left="0" w:right="72"/>
        <w:textAlignment w:val="baseline"/>
        <w:rPr>
          <w:rFonts w:ascii="Verdana" w:eastAsia="Verdana" w:hAnsi="Verdana"/>
          <w:color w:val="000000"/>
        </w:rPr>
      </w:pPr>
      <w:r>
        <w:rPr>
          <w:rFonts w:ascii="Verdana" w:eastAsia="Verdana" w:hAnsi="Verdana"/>
          <w:color w:val="000000"/>
        </w:rPr>
        <w:t xml:space="preserve">to elect an Auditor </w:t>
      </w:r>
      <w:r w:rsidR="00F26C81">
        <w:rPr>
          <w:rFonts w:ascii="Verdana" w:eastAsia="Verdana" w:hAnsi="Verdana"/>
          <w:color w:val="000000"/>
        </w:rPr>
        <w:t xml:space="preserve">if necessary </w:t>
      </w:r>
      <w:r>
        <w:rPr>
          <w:rFonts w:ascii="Verdana" w:eastAsia="Verdana" w:hAnsi="Verdana"/>
          <w:color w:val="000000"/>
        </w:rPr>
        <w:t xml:space="preserve">for the ensuing year, unless the Network shall be a 'prescribed association' in accordance with the Associations Incorporation Act 1964, in which case the </w:t>
      </w:r>
      <w:r w:rsidR="00F26C81">
        <w:rPr>
          <w:rFonts w:ascii="Verdana" w:eastAsia="Verdana" w:hAnsi="Verdana"/>
          <w:color w:val="000000"/>
        </w:rPr>
        <w:t xml:space="preserve">executive </w:t>
      </w:r>
      <w:r>
        <w:rPr>
          <w:rFonts w:ascii="Verdana" w:eastAsia="Verdana" w:hAnsi="Verdana"/>
          <w:color w:val="000000"/>
        </w:rPr>
        <w:t xml:space="preserve">will ensure that the relevant provisions of the Act shall </w:t>
      </w:r>
      <w:r w:rsidR="0017612A">
        <w:rPr>
          <w:rFonts w:ascii="Verdana" w:eastAsia="Verdana" w:hAnsi="Verdana"/>
          <w:color w:val="000000"/>
        </w:rPr>
        <w:t xml:space="preserve">be </w:t>
      </w:r>
      <w:r>
        <w:rPr>
          <w:rFonts w:ascii="Verdana" w:eastAsia="Verdana" w:hAnsi="Verdana"/>
          <w:color w:val="000000"/>
        </w:rPr>
        <w:t>met.</w:t>
      </w:r>
    </w:p>
    <w:p w14:paraId="1A2A0531" w14:textId="77777777" w:rsidR="00C4554D" w:rsidRDefault="00B22EB1">
      <w:pPr>
        <w:spacing w:before="263" w:line="269" w:lineRule="exact"/>
        <w:ind w:right="648"/>
        <w:textAlignment w:val="baseline"/>
        <w:rPr>
          <w:rFonts w:ascii="Verdana" w:eastAsia="Verdana" w:hAnsi="Verdana"/>
          <w:color w:val="000000"/>
        </w:rPr>
      </w:pPr>
      <w:r>
        <w:rPr>
          <w:rFonts w:ascii="Verdana" w:eastAsia="Verdana" w:hAnsi="Verdana"/>
          <w:color w:val="000000"/>
        </w:rPr>
        <w:t>9.5 The annual general meeting may transact special business of which notice is given in accordance with these rules.</w:t>
      </w:r>
    </w:p>
    <w:p w14:paraId="5915EC76" w14:textId="77777777" w:rsidR="00C4554D" w:rsidRDefault="00B22EB1">
      <w:pPr>
        <w:spacing w:before="264" w:line="269" w:lineRule="exact"/>
        <w:ind w:right="576"/>
        <w:textAlignment w:val="baseline"/>
        <w:rPr>
          <w:rFonts w:ascii="Verdana" w:eastAsia="Verdana" w:hAnsi="Verdana"/>
          <w:color w:val="000000"/>
        </w:rPr>
      </w:pPr>
      <w:r>
        <w:rPr>
          <w:rFonts w:ascii="Verdana" w:eastAsia="Verdana" w:hAnsi="Verdana"/>
          <w:color w:val="000000"/>
        </w:rPr>
        <w:t>9.6 The annual general meeting must be in addition to any other general meetings that may be held in the same year.</w:t>
      </w:r>
    </w:p>
    <w:p w14:paraId="391D4588" w14:textId="77777777" w:rsidR="00C4554D" w:rsidRDefault="00B22EB1">
      <w:pPr>
        <w:spacing w:before="273" w:line="261" w:lineRule="exact"/>
        <w:textAlignment w:val="baseline"/>
        <w:rPr>
          <w:rFonts w:ascii="Verdana" w:eastAsia="Verdana" w:hAnsi="Verdana"/>
          <w:b/>
          <w:color w:val="000000"/>
          <w:spacing w:val="-1"/>
        </w:rPr>
      </w:pPr>
      <w:r>
        <w:rPr>
          <w:rFonts w:ascii="Verdana" w:eastAsia="Verdana" w:hAnsi="Verdana"/>
          <w:b/>
          <w:color w:val="000000"/>
          <w:spacing w:val="-1"/>
        </w:rPr>
        <w:t>10. General Meetings</w:t>
      </w:r>
    </w:p>
    <w:p w14:paraId="33014401" w14:textId="77777777" w:rsidR="00C4554D" w:rsidRDefault="00B22EB1">
      <w:pPr>
        <w:spacing w:before="266" w:line="269" w:lineRule="exact"/>
        <w:ind w:right="144"/>
        <w:textAlignment w:val="baseline"/>
        <w:rPr>
          <w:rFonts w:ascii="Verdana" w:eastAsia="Verdana" w:hAnsi="Verdana"/>
          <w:color w:val="000000"/>
        </w:rPr>
      </w:pPr>
      <w:r>
        <w:rPr>
          <w:rFonts w:ascii="Verdana" w:eastAsia="Verdana" w:hAnsi="Verdana"/>
          <w:color w:val="000000"/>
        </w:rPr>
        <w:t>10. 1 All meetings other than the annual general meeting and extraordinary general meetings must be called general meetings.</w:t>
      </w:r>
    </w:p>
    <w:p w14:paraId="529AACC9" w14:textId="77777777" w:rsidR="00C4554D" w:rsidRDefault="00C4554D">
      <w:pPr>
        <w:sectPr w:rsidR="00C4554D">
          <w:pgSz w:w="12240" w:h="15840"/>
          <w:pgMar w:top="1420" w:right="1814" w:bottom="1424" w:left="1786" w:header="720" w:footer="720" w:gutter="0"/>
          <w:cols w:space="720"/>
        </w:sectPr>
      </w:pPr>
    </w:p>
    <w:p w14:paraId="12E36D5E" w14:textId="77777777" w:rsidR="00C4554D" w:rsidRDefault="00B22EB1">
      <w:pPr>
        <w:spacing w:before="18" w:line="268" w:lineRule="exact"/>
        <w:ind w:right="72"/>
        <w:textAlignment w:val="baseline"/>
        <w:rPr>
          <w:rFonts w:ascii="Verdana" w:eastAsia="Verdana" w:hAnsi="Verdana"/>
          <w:color w:val="000000"/>
        </w:rPr>
      </w:pPr>
      <w:r>
        <w:rPr>
          <w:rFonts w:ascii="Verdana" w:eastAsia="Verdana" w:hAnsi="Verdana"/>
          <w:color w:val="000000"/>
        </w:rPr>
        <w:lastRenderedPageBreak/>
        <w:t>10.2 The Committee must convene a minimum of three general meetings in any one calendar year and in each calendar year the first such meeting must take place no later than the 31st of March.</w:t>
      </w:r>
    </w:p>
    <w:p w14:paraId="47550974" w14:textId="77777777" w:rsidR="00C4554D" w:rsidRDefault="00B22EB1">
      <w:pPr>
        <w:numPr>
          <w:ilvl w:val="0"/>
          <w:numId w:val="15"/>
        </w:numPr>
        <w:spacing w:before="277" w:line="261" w:lineRule="exact"/>
        <w:ind w:left="0"/>
        <w:textAlignment w:val="baseline"/>
        <w:rPr>
          <w:rFonts w:ascii="Verdana" w:eastAsia="Verdana" w:hAnsi="Verdana"/>
          <w:b/>
          <w:color w:val="000000"/>
          <w:spacing w:val="-2"/>
        </w:rPr>
      </w:pPr>
      <w:r>
        <w:rPr>
          <w:rFonts w:ascii="Verdana" w:eastAsia="Verdana" w:hAnsi="Verdana"/>
          <w:b/>
          <w:color w:val="000000"/>
          <w:spacing w:val="-2"/>
        </w:rPr>
        <w:t>Notice of Meeting</w:t>
      </w:r>
    </w:p>
    <w:p w14:paraId="24588627" w14:textId="77777777" w:rsidR="00C4554D" w:rsidRDefault="00B22EB1">
      <w:pPr>
        <w:spacing w:before="264" w:line="268" w:lineRule="exact"/>
        <w:textAlignment w:val="baseline"/>
        <w:rPr>
          <w:rFonts w:ascii="Verdana" w:eastAsia="Verdana" w:hAnsi="Verdana"/>
          <w:color w:val="000000"/>
        </w:rPr>
      </w:pPr>
      <w:r>
        <w:rPr>
          <w:rFonts w:ascii="Verdana" w:eastAsia="Verdana" w:hAnsi="Verdana"/>
          <w:color w:val="000000"/>
        </w:rPr>
        <w:t>12.1 The Secretary of the Network must, at least 14 days before the date fixed for the first general meeting of the Network for the year, cause to be sent to each representative on the Network and to the secretary of each member association at the addresses appearing on the register of members a notice by post, fax or electronic mail stating the place, date and time of the meeting.</w:t>
      </w:r>
    </w:p>
    <w:p w14:paraId="731F45EE" w14:textId="15EB7EDB" w:rsidR="00C4554D" w:rsidRDefault="00B22EB1">
      <w:pPr>
        <w:spacing w:before="263" w:line="268" w:lineRule="exact"/>
        <w:ind w:right="72"/>
        <w:textAlignment w:val="baseline"/>
        <w:rPr>
          <w:rFonts w:ascii="Verdana" w:eastAsia="Verdana" w:hAnsi="Verdana"/>
          <w:color w:val="000000"/>
        </w:rPr>
      </w:pPr>
      <w:r>
        <w:rPr>
          <w:rFonts w:ascii="Verdana" w:eastAsia="Verdana" w:hAnsi="Verdana"/>
          <w:color w:val="000000"/>
        </w:rPr>
        <w:t xml:space="preserve">12.2 At the first general meeting, a calendar of proposed general meetings for the year will be determined and these will be included in t </w:t>
      </w:r>
      <w:r w:rsidR="00D46DA5">
        <w:rPr>
          <w:rFonts w:ascii="Verdana" w:eastAsia="Verdana" w:hAnsi="Verdana"/>
          <w:color w:val="000000"/>
        </w:rPr>
        <w:t>t</w:t>
      </w:r>
      <w:r>
        <w:rPr>
          <w:rFonts w:ascii="Verdana" w:eastAsia="Verdana" w:hAnsi="Verdana"/>
          <w:color w:val="000000"/>
        </w:rPr>
        <w:t xml:space="preserve">he minutes of the meeting. The date, time and place of the next general meeting will be included </w:t>
      </w:r>
      <w:r w:rsidR="00D46DA5">
        <w:rPr>
          <w:rFonts w:ascii="Verdana" w:eastAsia="Verdana" w:hAnsi="Verdana"/>
          <w:color w:val="000000"/>
        </w:rPr>
        <w:t>where possible</w:t>
      </w:r>
      <w:r w:rsidR="00B22A2F">
        <w:rPr>
          <w:rFonts w:ascii="Verdana" w:eastAsia="Verdana" w:hAnsi="Verdana"/>
          <w:color w:val="000000"/>
        </w:rPr>
        <w:t xml:space="preserve"> </w:t>
      </w:r>
      <w:r>
        <w:rPr>
          <w:rFonts w:ascii="Verdana" w:eastAsia="Verdana" w:hAnsi="Verdana"/>
          <w:color w:val="000000"/>
        </w:rPr>
        <w:t>at the end of the minutes of each meeting to be forwarded to representatives and members.</w:t>
      </w:r>
    </w:p>
    <w:p w14:paraId="11CAAB68" w14:textId="066E5AEC" w:rsidR="00C4554D" w:rsidRDefault="00B22EB1">
      <w:pPr>
        <w:spacing w:before="265" w:line="268" w:lineRule="exact"/>
        <w:ind w:right="72"/>
        <w:textAlignment w:val="baseline"/>
        <w:rPr>
          <w:rFonts w:ascii="Verdana" w:eastAsia="Verdana" w:hAnsi="Verdana"/>
          <w:color w:val="000000"/>
        </w:rPr>
      </w:pPr>
      <w:r>
        <w:rPr>
          <w:rFonts w:ascii="Verdana" w:eastAsia="Verdana" w:hAnsi="Verdana"/>
          <w:color w:val="000000"/>
        </w:rPr>
        <w:t>12.3 At least 14 days prior to any general meeting, the Secretary of the Network must cause to be sent to representatives and members an Agenda setting out the business of the forthcoming meeting.</w:t>
      </w:r>
    </w:p>
    <w:p w14:paraId="271E76A5" w14:textId="77777777" w:rsidR="00C4554D" w:rsidRDefault="00C4554D">
      <w:pPr>
        <w:sectPr w:rsidR="00C4554D">
          <w:pgSz w:w="12240" w:h="15840"/>
          <w:pgMar w:top="1420" w:right="1804" w:bottom="1424" w:left="1796" w:header="720" w:footer="720" w:gutter="0"/>
          <w:cols w:space="720"/>
        </w:sectPr>
      </w:pPr>
    </w:p>
    <w:p w14:paraId="56BA64D1" w14:textId="77777777" w:rsidR="00C4554D" w:rsidRDefault="00B22EB1">
      <w:pPr>
        <w:spacing w:before="17" w:line="268" w:lineRule="exact"/>
        <w:ind w:right="432"/>
        <w:textAlignment w:val="baseline"/>
        <w:rPr>
          <w:rFonts w:ascii="Verdana" w:eastAsia="Verdana" w:hAnsi="Verdana"/>
          <w:color w:val="000000"/>
        </w:rPr>
      </w:pPr>
      <w:r>
        <w:rPr>
          <w:rFonts w:ascii="Verdana" w:eastAsia="Verdana" w:hAnsi="Verdana"/>
          <w:color w:val="000000"/>
        </w:rPr>
        <w:lastRenderedPageBreak/>
        <w:t>12.4 Business other than that set out in the Agenda may be introduced at any general meeting after advertised business has been dealt with.</w:t>
      </w:r>
    </w:p>
    <w:p w14:paraId="47BA8DB4" w14:textId="4AD9CCC3" w:rsidR="00C4554D" w:rsidRDefault="00B22EB1">
      <w:pPr>
        <w:spacing w:before="263" w:line="268" w:lineRule="exact"/>
        <w:ind w:right="288"/>
        <w:textAlignment w:val="baseline"/>
        <w:rPr>
          <w:rFonts w:ascii="Verdana" w:eastAsia="Verdana" w:hAnsi="Verdana"/>
          <w:color w:val="000000"/>
        </w:rPr>
      </w:pPr>
      <w:r>
        <w:rPr>
          <w:rFonts w:ascii="Verdana" w:eastAsia="Verdana" w:hAnsi="Verdana"/>
          <w:color w:val="000000"/>
        </w:rPr>
        <w:t>12.5 A representative desiring to bring any business before a meeting may give notice of that business to the secretary or president, and that business must be included in the Agenda for the next general meeting.</w:t>
      </w:r>
    </w:p>
    <w:p w14:paraId="5ADAFBD2" w14:textId="77777777" w:rsidR="00C4554D" w:rsidRDefault="00B22EB1">
      <w:pPr>
        <w:numPr>
          <w:ilvl w:val="0"/>
          <w:numId w:val="16"/>
        </w:numPr>
        <w:spacing w:before="273" w:line="264" w:lineRule="exact"/>
        <w:ind w:left="0"/>
        <w:textAlignment w:val="baseline"/>
        <w:rPr>
          <w:rFonts w:ascii="Verdana" w:eastAsia="Verdana" w:hAnsi="Verdana"/>
          <w:b/>
          <w:color w:val="000000"/>
          <w:spacing w:val="-3"/>
        </w:rPr>
      </w:pPr>
      <w:r>
        <w:rPr>
          <w:rFonts w:ascii="Verdana" w:eastAsia="Verdana" w:hAnsi="Verdana"/>
          <w:b/>
          <w:color w:val="000000"/>
          <w:spacing w:val="-3"/>
        </w:rPr>
        <w:t>Proceedings at Meetings</w:t>
      </w:r>
    </w:p>
    <w:p w14:paraId="1DFB816E" w14:textId="77777777" w:rsidR="00C4554D" w:rsidRDefault="00B22EB1">
      <w:pPr>
        <w:spacing w:before="263" w:line="268" w:lineRule="exact"/>
        <w:ind w:right="288"/>
        <w:textAlignment w:val="baseline"/>
        <w:rPr>
          <w:rFonts w:ascii="Verdana" w:eastAsia="Verdana" w:hAnsi="Verdana"/>
          <w:color w:val="000000"/>
        </w:rPr>
      </w:pPr>
      <w:r>
        <w:rPr>
          <w:rFonts w:ascii="Verdana" w:eastAsia="Verdana" w:hAnsi="Verdana"/>
          <w:color w:val="000000"/>
        </w:rPr>
        <w:t>13.1 All business that is transacted at a general meeting and all business that is transacted at the annual general meeting with the exception of that specially referred to in these rules as being the ordinary business of the annual general meeting must be deemed to be general business.</w:t>
      </w:r>
    </w:p>
    <w:p w14:paraId="54A12024" w14:textId="77777777" w:rsidR="00C4554D" w:rsidRDefault="00B22EB1">
      <w:pPr>
        <w:spacing w:before="266" w:line="268" w:lineRule="exact"/>
        <w:ind w:right="288"/>
        <w:textAlignment w:val="baseline"/>
        <w:rPr>
          <w:rFonts w:ascii="Verdana" w:eastAsia="Verdana" w:hAnsi="Verdana"/>
          <w:color w:val="000000"/>
        </w:rPr>
      </w:pPr>
      <w:r>
        <w:rPr>
          <w:rFonts w:ascii="Verdana" w:eastAsia="Verdana" w:hAnsi="Verdana"/>
          <w:color w:val="000000"/>
        </w:rPr>
        <w:t>13.2 No item of business shall be transacted at a general meeting unless a quorum of representatives entitled under these rules to vote is present during the time when the meeting is considering that item.</w:t>
      </w:r>
    </w:p>
    <w:p w14:paraId="445AF459" w14:textId="209125C4" w:rsidR="00C4554D" w:rsidRDefault="00B22EB1">
      <w:pPr>
        <w:spacing w:before="263" w:line="268" w:lineRule="exact"/>
        <w:textAlignment w:val="baseline"/>
        <w:rPr>
          <w:rFonts w:ascii="Verdana" w:eastAsia="Verdana" w:hAnsi="Verdana"/>
          <w:color w:val="000000"/>
        </w:rPr>
      </w:pPr>
      <w:r>
        <w:rPr>
          <w:rFonts w:ascii="Verdana" w:eastAsia="Verdana" w:hAnsi="Verdana"/>
          <w:color w:val="000000"/>
        </w:rPr>
        <w:t xml:space="preserve">13.3 A number of representatives equal to double the number of members of the </w:t>
      </w:r>
      <w:r w:rsidR="00B22A2F">
        <w:rPr>
          <w:rFonts w:ascii="Verdana" w:eastAsia="Verdana" w:hAnsi="Verdana"/>
          <w:color w:val="000000"/>
        </w:rPr>
        <w:t xml:space="preserve">Executive </w:t>
      </w:r>
      <w:r>
        <w:rPr>
          <w:rFonts w:ascii="Verdana" w:eastAsia="Verdana" w:hAnsi="Verdana"/>
          <w:color w:val="000000"/>
        </w:rPr>
        <w:t>Committee plus one, personally present being representatives of member associations entitled under these rules to vote at a general meeting, constitute a quorum for the transaction of the business of a general meeting.</w:t>
      </w:r>
    </w:p>
    <w:p w14:paraId="705CCA0E" w14:textId="77777777" w:rsidR="00C4554D" w:rsidRDefault="00B22EB1">
      <w:pPr>
        <w:spacing w:before="268" w:line="268" w:lineRule="exact"/>
        <w:textAlignment w:val="baseline"/>
        <w:rPr>
          <w:rFonts w:ascii="Verdana" w:eastAsia="Verdana" w:hAnsi="Verdana"/>
          <w:color w:val="000000"/>
        </w:rPr>
      </w:pPr>
      <w:r>
        <w:rPr>
          <w:rFonts w:ascii="Verdana" w:eastAsia="Verdana" w:hAnsi="Verdana"/>
          <w:color w:val="000000"/>
        </w:rPr>
        <w:t>13.4 The President or in his/her absence, the Vice-President, must preside as Chair at each general meeting of the Network. If the President and the Vice-President are absent from a general meeting, the members present shall elect one of their number to preside as Chair at the meeting.</w:t>
      </w:r>
    </w:p>
    <w:p w14:paraId="40C854F5" w14:textId="77777777" w:rsidR="00C4554D" w:rsidRDefault="00B22EB1">
      <w:pPr>
        <w:numPr>
          <w:ilvl w:val="0"/>
          <w:numId w:val="16"/>
        </w:numPr>
        <w:spacing w:before="274" w:line="263" w:lineRule="exact"/>
        <w:ind w:left="0"/>
        <w:textAlignment w:val="baseline"/>
        <w:rPr>
          <w:rFonts w:ascii="Verdana" w:eastAsia="Verdana" w:hAnsi="Verdana"/>
          <w:b/>
          <w:color w:val="000000"/>
          <w:spacing w:val="-3"/>
        </w:rPr>
      </w:pPr>
      <w:r>
        <w:rPr>
          <w:rFonts w:ascii="Verdana" w:eastAsia="Verdana" w:hAnsi="Verdana"/>
          <w:b/>
          <w:color w:val="000000"/>
          <w:spacing w:val="-3"/>
        </w:rPr>
        <w:t>Voting at general meetings</w:t>
      </w:r>
    </w:p>
    <w:p w14:paraId="607011B2" w14:textId="77777777" w:rsidR="00C4554D" w:rsidRDefault="00B22EB1">
      <w:pPr>
        <w:spacing w:before="261" w:line="267" w:lineRule="exact"/>
        <w:textAlignment w:val="baseline"/>
        <w:rPr>
          <w:rFonts w:ascii="Verdana" w:eastAsia="Verdana" w:hAnsi="Verdana"/>
          <w:color w:val="000000"/>
        </w:rPr>
      </w:pPr>
      <w:r>
        <w:rPr>
          <w:rFonts w:ascii="Verdana" w:eastAsia="Verdana" w:hAnsi="Verdana"/>
          <w:color w:val="000000"/>
        </w:rPr>
        <w:t>14.1 A question arising at a general meeting of the Network must be determined by a show of hands of representatives of member associations and unless before or on the declaration of the show of hands a poll is demanded a declaration by the Chair that a resolution has, on a show of hands, been carried or carried unanimously, or carried by a particular majority or lost, and an entry to that effect in the Minute Book of the Network is evidence of the fact, without proof of the number or proportion of</w:t>
      </w:r>
    </w:p>
    <w:p w14:paraId="4663B992" w14:textId="77777777" w:rsidR="00C4554D" w:rsidRDefault="00C4554D">
      <w:pPr>
        <w:sectPr w:rsidR="00C4554D">
          <w:pgSz w:w="12240" w:h="15840"/>
          <w:pgMar w:top="1420" w:right="1816" w:bottom="1164" w:left="1784" w:header="720" w:footer="720" w:gutter="0"/>
          <w:cols w:space="720"/>
        </w:sectPr>
      </w:pPr>
    </w:p>
    <w:p w14:paraId="7AD3030E" w14:textId="77777777" w:rsidR="00C4554D" w:rsidRDefault="00B22EB1">
      <w:pPr>
        <w:spacing w:line="411" w:lineRule="exact"/>
        <w:ind w:right="2016"/>
        <w:textAlignment w:val="baseline"/>
        <w:rPr>
          <w:rFonts w:ascii="Verdana" w:eastAsia="Verdana" w:hAnsi="Verdana"/>
          <w:color w:val="000000"/>
          <w:spacing w:val="-2"/>
        </w:rPr>
      </w:pPr>
      <w:r>
        <w:rPr>
          <w:rFonts w:ascii="Verdana" w:eastAsia="Verdana" w:hAnsi="Verdana"/>
          <w:color w:val="000000"/>
          <w:spacing w:val="-2"/>
        </w:rPr>
        <w:lastRenderedPageBreak/>
        <w:t>the votes recorded in favour of or against that resolution. 14.2 All votes shall be given personally or by a proxy voter.</w:t>
      </w:r>
    </w:p>
    <w:p w14:paraId="0C293B4E" w14:textId="77777777" w:rsidR="00C4554D" w:rsidRDefault="00B22EB1">
      <w:pPr>
        <w:spacing w:before="262" w:line="268" w:lineRule="exact"/>
        <w:ind w:right="720"/>
        <w:textAlignment w:val="baseline"/>
        <w:rPr>
          <w:rFonts w:ascii="Verdana" w:eastAsia="Verdana" w:hAnsi="Verdana"/>
          <w:color w:val="000000"/>
        </w:rPr>
      </w:pPr>
      <w:r>
        <w:rPr>
          <w:rFonts w:ascii="Verdana" w:eastAsia="Verdana" w:hAnsi="Verdana"/>
          <w:color w:val="000000"/>
        </w:rPr>
        <w:t>14.3 In the case of an equality of voting on a question, the Chair of the meeting is entitled to exercise a second or casting vote.</w:t>
      </w:r>
    </w:p>
    <w:p w14:paraId="24D4E5B2" w14:textId="77777777" w:rsidR="00C4554D" w:rsidRDefault="00B22EB1">
      <w:pPr>
        <w:spacing w:before="277" w:line="261" w:lineRule="exact"/>
        <w:textAlignment w:val="baseline"/>
        <w:rPr>
          <w:rFonts w:ascii="Verdana" w:eastAsia="Verdana" w:hAnsi="Verdana"/>
          <w:color w:val="000000"/>
          <w:spacing w:val="-1"/>
        </w:rPr>
      </w:pPr>
      <w:r>
        <w:rPr>
          <w:rFonts w:ascii="Verdana" w:eastAsia="Verdana" w:hAnsi="Verdana"/>
          <w:color w:val="000000"/>
          <w:spacing w:val="-1"/>
        </w:rPr>
        <w:t>14.4 Each association will have one vote.</w:t>
      </w:r>
    </w:p>
    <w:p w14:paraId="167CA6A6" w14:textId="77777777" w:rsidR="00C4554D" w:rsidRDefault="00B22EB1">
      <w:pPr>
        <w:numPr>
          <w:ilvl w:val="0"/>
          <w:numId w:val="17"/>
        </w:numPr>
        <w:spacing w:before="272" w:line="264" w:lineRule="exact"/>
        <w:ind w:left="0"/>
        <w:textAlignment w:val="baseline"/>
        <w:rPr>
          <w:rFonts w:ascii="Verdana" w:eastAsia="Verdana" w:hAnsi="Verdana"/>
          <w:b/>
          <w:color w:val="000000"/>
          <w:spacing w:val="-2"/>
        </w:rPr>
      </w:pPr>
      <w:r>
        <w:rPr>
          <w:rFonts w:ascii="Verdana" w:eastAsia="Verdana" w:hAnsi="Verdana"/>
          <w:b/>
          <w:color w:val="000000"/>
          <w:spacing w:val="-2"/>
        </w:rPr>
        <w:t>Method of conducting a poll at a general meeting</w:t>
      </w:r>
    </w:p>
    <w:p w14:paraId="4711DEA2" w14:textId="77777777" w:rsidR="00C4554D" w:rsidRDefault="00B22EB1">
      <w:pPr>
        <w:spacing w:before="264" w:line="268" w:lineRule="exact"/>
        <w:textAlignment w:val="baseline"/>
        <w:rPr>
          <w:rFonts w:ascii="Verdana" w:eastAsia="Verdana" w:hAnsi="Verdana"/>
          <w:color w:val="000000"/>
        </w:rPr>
      </w:pPr>
      <w:r>
        <w:rPr>
          <w:rFonts w:ascii="Verdana" w:eastAsia="Verdana" w:hAnsi="Verdana"/>
          <w:color w:val="000000"/>
        </w:rPr>
        <w:t>15.1 If at a meeting a poll on any question is demanded by not less than three representatives it shall be taken at that meeting in such manner as the chair may direct and the resolution of the poll shall be deemed to be a resolution of the meeting on that question.</w:t>
      </w:r>
    </w:p>
    <w:p w14:paraId="1B3A1B80" w14:textId="62F2921C" w:rsidR="00C4554D" w:rsidRDefault="00B22EB1">
      <w:pPr>
        <w:spacing w:before="278" w:line="265" w:lineRule="exact"/>
        <w:textAlignment w:val="baseline"/>
        <w:rPr>
          <w:rFonts w:ascii="Verdana" w:eastAsia="Verdana" w:hAnsi="Verdana"/>
          <w:color w:val="000000"/>
        </w:rPr>
      </w:pPr>
      <w:r>
        <w:rPr>
          <w:rFonts w:ascii="Verdana" w:eastAsia="Verdana" w:hAnsi="Verdana"/>
          <w:color w:val="000000"/>
        </w:rPr>
        <w:t>15.</w:t>
      </w:r>
      <w:r w:rsidR="00B22A2F">
        <w:rPr>
          <w:rFonts w:ascii="Verdana" w:eastAsia="Verdana" w:hAnsi="Verdana"/>
          <w:color w:val="000000"/>
        </w:rPr>
        <w:t>2</w:t>
      </w:r>
      <w:r>
        <w:rPr>
          <w:rFonts w:ascii="Verdana" w:eastAsia="Verdana" w:hAnsi="Verdana"/>
          <w:color w:val="000000"/>
        </w:rPr>
        <w:t xml:space="preserve"> A representative is not entitled to vote at any general meeting unless all monies due and pay able by the member association have been paid, other than the amount of the annual subscription payable in respect of the current financial year.</w:t>
      </w:r>
    </w:p>
    <w:p w14:paraId="1F3DBBFE" w14:textId="77777777" w:rsidR="00C4554D" w:rsidRDefault="00B22EB1">
      <w:pPr>
        <w:numPr>
          <w:ilvl w:val="0"/>
          <w:numId w:val="17"/>
        </w:numPr>
        <w:spacing w:before="273" w:line="260" w:lineRule="exact"/>
        <w:ind w:left="0"/>
        <w:textAlignment w:val="baseline"/>
        <w:rPr>
          <w:rFonts w:ascii="Verdana" w:eastAsia="Verdana" w:hAnsi="Verdana"/>
          <w:b/>
          <w:color w:val="000000"/>
          <w:spacing w:val="-4"/>
        </w:rPr>
      </w:pPr>
      <w:r>
        <w:rPr>
          <w:rFonts w:ascii="Verdana" w:eastAsia="Verdana" w:hAnsi="Verdana"/>
          <w:b/>
          <w:color w:val="000000"/>
          <w:spacing w:val="-4"/>
        </w:rPr>
        <w:t>Appointment of Proxy</w:t>
      </w:r>
    </w:p>
    <w:p w14:paraId="1E61C57C" w14:textId="77777777" w:rsidR="00C4554D" w:rsidRDefault="00B22EB1">
      <w:pPr>
        <w:spacing w:before="275" w:line="264" w:lineRule="exact"/>
        <w:ind w:right="72"/>
        <w:textAlignment w:val="baseline"/>
        <w:rPr>
          <w:rFonts w:ascii="Verdana" w:eastAsia="Verdana" w:hAnsi="Verdana"/>
          <w:color w:val="000000"/>
        </w:rPr>
      </w:pPr>
      <w:r>
        <w:rPr>
          <w:rFonts w:ascii="Verdana" w:eastAsia="Verdana" w:hAnsi="Verdana"/>
          <w:color w:val="000000"/>
        </w:rPr>
        <w:t>16.1 Each member shall be entitled to appoint another proxy by notice given to the secretary.</w:t>
      </w:r>
    </w:p>
    <w:p w14:paraId="27E1E118" w14:textId="77777777" w:rsidR="00C4554D" w:rsidRDefault="00B22EB1">
      <w:pPr>
        <w:spacing w:before="264" w:line="269" w:lineRule="exact"/>
        <w:textAlignment w:val="baseline"/>
        <w:rPr>
          <w:rFonts w:ascii="Verdana" w:eastAsia="Verdana" w:hAnsi="Verdana"/>
          <w:color w:val="000000"/>
        </w:rPr>
      </w:pPr>
      <w:r>
        <w:rPr>
          <w:rFonts w:ascii="Verdana" w:eastAsia="Verdana" w:hAnsi="Verdana"/>
          <w:color w:val="000000"/>
        </w:rPr>
        <w:t>16.2 The notice appointing the proxy must be in the form set out in Appendix 2.</w:t>
      </w:r>
    </w:p>
    <w:p w14:paraId="1F850E4B" w14:textId="0EDC1A36" w:rsidR="00C4554D" w:rsidRDefault="00B22A2F">
      <w:pPr>
        <w:numPr>
          <w:ilvl w:val="0"/>
          <w:numId w:val="17"/>
        </w:numPr>
        <w:spacing w:before="276" w:line="260" w:lineRule="exact"/>
        <w:ind w:left="0"/>
        <w:textAlignment w:val="baseline"/>
        <w:rPr>
          <w:rFonts w:ascii="Verdana" w:eastAsia="Verdana" w:hAnsi="Verdana"/>
          <w:b/>
          <w:color w:val="000000"/>
          <w:spacing w:val="-3"/>
        </w:rPr>
      </w:pPr>
      <w:r>
        <w:rPr>
          <w:rFonts w:ascii="Verdana" w:eastAsia="Verdana" w:hAnsi="Verdana"/>
          <w:b/>
          <w:color w:val="000000"/>
          <w:spacing w:val="-3"/>
        </w:rPr>
        <w:t>Network Executive</w:t>
      </w:r>
    </w:p>
    <w:p w14:paraId="4E820C0B" w14:textId="2CE63B85" w:rsidR="00C4554D" w:rsidRDefault="00B22EB1">
      <w:pPr>
        <w:spacing w:before="273" w:line="264" w:lineRule="exact"/>
        <w:ind w:right="1008"/>
        <w:textAlignment w:val="baseline"/>
        <w:rPr>
          <w:rFonts w:ascii="Verdana" w:eastAsia="Verdana" w:hAnsi="Verdana"/>
          <w:color w:val="000000"/>
        </w:rPr>
      </w:pPr>
      <w:r>
        <w:rPr>
          <w:rFonts w:ascii="Verdana" w:eastAsia="Verdana" w:hAnsi="Verdana"/>
          <w:color w:val="000000"/>
        </w:rPr>
        <w:t xml:space="preserve">17.1 The affairs of the Network shall be managed by </w:t>
      </w:r>
      <w:r w:rsidR="00B22A2F">
        <w:rPr>
          <w:rFonts w:ascii="Verdana" w:eastAsia="Verdana" w:hAnsi="Verdana"/>
          <w:color w:val="000000"/>
        </w:rPr>
        <w:t>an Executive Committee</w:t>
      </w:r>
    </w:p>
    <w:p w14:paraId="6E14CFB2" w14:textId="1786361C" w:rsidR="00C4554D" w:rsidRDefault="00B22EB1">
      <w:pPr>
        <w:spacing w:before="274" w:line="261" w:lineRule="exact"/>
        <w:textAlignment w:val="baseline"/>
        <w:rPr>
          <w:rFonts w:ascii="Verdana" w:eastAsia="Verdana" w:hAnsi="Verdana"/>
          <w:color w:val="000000"/>
          <w:spacing w:val="-2"/>
        </w:rPr>
      </w:pPr>
      <w:r>
        <w:rPr>
          <w:rFonts w:ascii="Verdana" w:eastAsia="Verdana" w:hAnsi="Verdana"/>
          <w:color w:val="000000"/>
          <w:spacing w:val="-2"/>
        </w:rPr>
        <w:t xml:space="preserve">17.2 The </w:t>
      </w:r>
      <w:r w:rsidR="00B22A2F">
        <w:rPr>
          <w:rFonts w:ascii="Verdana" w:eastAsia="Verdana" w:hAnsi="Verdana"/>
          <w:color w:val="000000"/>
          <w:spacing w:val="-2"/>
        </w:rPr>
        <w:t>Executive</w:t>
      </w:r>
      <w:r>
        <w:rPr>
          <w:rFonts w:ascii="Verdana" w:eastAsia="Verdana" w:hAnsi="Verdana"/>
          <w:color w:val="000000"/>
          <w:spacing w:val="-2"/>
        </w:rPr>
        <w:t>:</w:t>
      </w:r>
    </w:p>
    <w:p w14:paraId="2F70C75E" w14:textId="77777777" w:rsidR="00C4554D" w:rsidRDefault="00B22EB1">
      <w:pPr>
        <w:numPr>
          <w:ilvl w:val="0"/>
          <w:numId w:val="18"/>
        </w:numPr>
        <w:spacing w:before="276" w:line="261" w:lineRule="exact"/>
        <w:ind w:left="0"/>
        <w:textAlignment w:val="baseline"/>
        <w:rPr>
          <w:rFonts w:ascii="Verdana" w:eastAsia="Verdana" w:hAnsi="Verdana"/>
          <w:color w:val="000000"/>
          <w:spacing w:val="-2"/>
        </w:rPr>
      </w:pPr>
      <w:r>
        <w:rPr>
          <w:rFonts w:ascii="Verdana" w:eastAsia="Verdana" w:hAnsi="Verdana"/>
          <w:color w:val="000000"/>
          <w:spacing w:val="-2"/>
        </w:rPr>
        <w:t>must control and manage the business and affairs of the Network;</w:t>
      </w:r>
    </w:p>
    <w:p w14:paraId="149D239D" w14:textId="77777777" w:rsidR="00C4554D" w:rsidRDefault="00B22EB1">
      <w:pPr>
        <w:numPr>
          <w:ilvl w:val="0"/>
          <w:numId w:val="18"/>
        </w:numPr>
        <w:spacing w:before="268" w:line="266" w:lineRule="exact"/>
        <w:ind w:left="0" w:right="216"/>
        <w:textAlignment w:val="baseline"/>
        <w:rPr>
          <w:rFonts w:ascii="Verdana" w:eastAsia="Verdana" w:hAnsi="Verdana"/>
          <w:color w:val="000000"/>
        </w:rPr>
      </w:pPr>
      <w:r>
        <w:rPr>
          <w:rFonts w:ascii="Verdana" w:eastAsia="Verdana" w:hAnsi="Verdana"/>
          <w:color w:val="000000"/>
        </w:rPr>
        <w:t>may, subject to these Rules, the regulations and the Act, exercise all such powers and functions as may be exercised by the Network other than those powers and functions that are required by these rules to be exercised by general meetings of the members of the Network through their representatives;</w:t>
      </w:r>
    </w:p>
    <w:p w14:paraId="6B6BF5EE" w14:textId="77777777" w:rsidR="00C4554D" w:rsidRDefault="00C4554D">
      <w:pPr>
        <w:sectPr w:rsidR="00C4554D">
          <w:pgSz w:w="12240" w:h="15840"/>
          <w:pgMar w:top="1420" w:right="1812" w:bottom="1164" w:left="1788" w:header="720" w:footer="720" w:gutter="0"/>
          <w:cols w:space="720"/>
        </w:sectPr>
      </w:pPr>
    </w:p>
    <w:p w14:paraId="27C698A2" w14:textId="0C536901" w:rsidR="00C4554D" w:rsidRDefault="00F740D9">
      <w:pPr>
        <w:numPr>
          <w:ilvl w:val="0"/>
          <w:numId w:val="19"/>
        </w:numPr>
        <w:spacing w:before="24" w:line="266" w:lineRule="exact"/>
        <w:ind w:left="0" w:right="144"/>
        <w:textAlignment w:val="baseline"/>
        <w:rPr>
          <w:rFonts w:ascii="Verdana" w:eastAsia="Verdana" w:hAnsi="Verdana"/>
          <w:color w:val="000000"/>
          <w:spacing w:val="-1"/>
        </w:rPr>
      </w:pPr>
      <w:r>
        <w:rPr>
          <w:noProof/>
        </w:rPr>
        <w:lastRenderedPageBreak/>
        <mc:AlternateContent>
          <mc:Choice Requires="wps">
            <w:drawing>
              <wp:anchor distT="0" distB="0" distL="0" distR="0" simplePos="0" relativeHeight="251657728" behindDoc="1" locked="0" layoutInCell="1" allowOverlap="1" wp14:anchorId="7C6124B9" wp14:editId="4A2F1C09">
                <wp:simplePos x="0" y="0"/>
                <wp:positionH relativeFrom="page">
                  <wp:posOffset>1161415</wp:posOffset>
                </wp:positionH>
                <wp:positionV relativeFrom="page">
                  <wp:posOffset>8890635</wp:posOffset>
                </wp:positionV>
                <wp:extent cx="5370195" cy="17145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19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E1EE5" w14:textId="77777777" w:rsidR="0017612A" w:rsidRDefault="0017612A">
                            <w:pPr>
                              <w:spacing w:before="10" w:line="259" w:lineRule="exact"/>
                              <w:textAlignment w:val="baseline"/>
                              <w:rPr>
                                <w:rFonts w:ascii="Verdana" w:eastAsia="Verdana" w:hAnsi="Verdana"/>
                                <w:color w:val="000000"/>
                                <w:spacing w:val="-2"/>
                              </w:rPr>
                            </w:pPr>
                            <w:r>
                              <w:rPr>
                                <w:rFonts w:ascii="Verdana" w:eastAsia="Verdana" w:hAnsi="Verdana"/>
                                <w:color w:val="000000"/>
                                <w:spacing w:val="-2"/>
                              </w:rPr>
                              <w:t>19.4 A nomination of a candidate for election under this clause is not valid if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124B9" id="Text Box 3" o:spid="_x0000_s1027" type="#_x0000_t202" style="position:absolute;left:0;text-align:left;margin-left:91.45pt;margin-top:700.05pt;width:422.85pt;height:13.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WEPsgIAALA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" filled="f" stroked="f">
                <v:textbox inset="0,0,0,0">
                  <w:txbxContent>
                    <w:p w14:paraId="022E1EE5" w14:textId="77777777" w:rsidR="0017612A" w:rsidRDefault="0017612A">
                      <w:pPr>
                        <w:spacing w:before="10" w:line="259" w:lineRule="exact"/>
                        <w:textAlignment w:val="baseline"/>
                        <w:rPr>
                          <w:rFonts w:ascii="Verdana" w:eastAsia="Verdana" w:hAnsi="Verdana"/>
                          <w:color w:val="000000"/>
                          <w:spacing w:val="-2"/>
                        </w:rPr>
                      </w:pPr>
                      <w:r>
                        <w:rPr>
                          <w:rFonts w:ascii="Verdana" w:eastAsia="Verdana" w:hAnsi="Verdana"/>
                          <w:color w:val="000000"/>
                          <w:spacing w:val="-2"/>
                        </w:rPr>
                        <w:t>19.4 A nomination of a candidate for election under this clause is not valid if</w:t>
                      </w:r>
                    </w:p>
                  </w:txbxContent>
                </v:textbox>
                <w10:wrap type="square" anchorx="page" anchory="page"/>
              </v:shape>
            </w:pict>
          </mc:Fallback>
        </mc:AlternateContent>
      </w:r>
      <w:r w:rsidR="00B22EB1">
        <w:rPr>
          <w:rFonts w:ascii="Verdana" w:eastAsia="Verdana" w:hAnsi="Verdana"/>
          <w:color w:val="000000"/>
          <w:spacing w:val="-1"/>
        </w:rPr>
        <w:t xml:space="preserve">subject to these rules, the regulations and the Act, has power to perform all such acts and things as appear to the </w:t>
      </w:r>
      <w:r w:rsidR="00D46DA5">
        <w:rPr>
          <w:rFonts w:ascii="Verdana" w:eastAsia="Verdana" w:hAnsi="Verdana"/>
          <w:color w:val="000000"/>
          <w:spacing w:val="-1"/>
        </w:rPr>
        <w:t>Execut</w:t>
      </w:r>
      <w:r w:rsidR="00B22A2F">
        <w:rPr>
          <w:rFonts w:ascii="Verdana" w:eastAsia="Verdana" w:hAnsi="Verdana"/>
          <w:color w:val="000000"/>
          <w:spacing w:val="-1"/>
        </w:rPr>
        <w:t xml:space="preserve">ive </w:t>
      </w:r>
      <w:r w:rsidR="00B22EB1">
        <w:rPr>
          <w:rFonts w:ascii="Verdana" w:eastAsia="Verdana" w:hAnsi="Verdana"/>
          <w:color w:val="000000"/>
          <w:spacing w:val="-1"/>
        </w:rPr>
        <w:t>to be essential for the proper management of the business and affairs of the Network.</w:t>
      </w:r>
    </w:p>
    <w:p w14:paraId="08DA4B5B" w14:textId="77777777" w:rsidR="00C4554D" w:rsidRDefault="00B22EB1">
      <w:pPr>
        <w:spacing w:before="269" w:line="259" w:lineRule="exact"/>
        <w:textAlignment w:val="baseline"/>
        <w:rPr>
          <w:rFonts w:ascii="Verdana" w:eastAsia="Verdana" w:hAnsi="Verdana"/>
          <w:b/>
          <w:color w:val="000000"/>
        </w:rPr>
      </w:pPr>
      <w:r>
        <w:rPr>
          <w:rFonts w:ascii="Verdana" w:eastAsia="Verdana" w:hAnsi="Verdana"/>
          <w:b/>
          <w:color w:val="000000"/>
        </w:rPr>
        <w:t>18. Officers of the Network</w:t>
      </w:r>
    </w:p>
    <w:p w14:paraId="3989A6FE" w14:textId="77777777" w:rsidR="00C4554D" w:rsidRDefault="00B22EB1">
      <w:pPr>
        <w:spacing w:before="278" w:line="260" w:lineRule="exact"/>
        <w:textAlignment w:val="baseline"/>
        <w:rPr>
          <w:rFonts w:ascii="Verdana" w:eastAsia="Verdana" w:hAnsi="Verdana"/>
          <w:color w:val="000000"/>
          <w:spacing w:val="-1"/>
        </w:rPr>
      </w:pPr>
      <w:r>
        <w:rPr>
          <w:rFonts w:ascii="Verdana" w:eastAsia="Verdana" w:hAnsi="Verdana"/>
          <w:color w:val="000000"/>
          <w:spacing w:val="-1"/>
        </w:rPr>
        <w:t>18.1 The Officers of the Network shall be:</w:t>
      </w:r>
    </w:p>
    <w:p w14:paraId="70D83C4E" w14:textId="4BEC98CF" w:rsidR="00C4554D" w:rsidRDefault="00B22EB1">
      <w:pPr>
        <w:numPr>
          <w:ilvl w:val="0"/>
          <w:numId w:val="20"/>
        </w:numPr>
        <w:spacing w:before="273" w:line="264" w:lineRule="exact"/>
        <w:ind w:left="0"/>
        <w:textAlignment w:val="baseline"/>
        <w:rPr>
          <w:rFonts w:ascii="Verdana" w:eastAsia="Verdana" w:hAnsi="Verdana"/>
          <w:color w:val="000000"/>
          <w:spacing w:val="-3"/>
        </w:rPr>
      </w:pPr>
      <w:r>
        <w:rPr>
          <w:rFonts w:ascii="Verdana" w:eastAsia="Verdana" w:hAnsi="Verdana"/>
          <w:color w:val="000000"/>
          <w:spacing w:val="-3"/>
        </w:rPr>
        <w:t>A President</w:t>
      </w:r>
    </w:p>
    <w:p w14:paraId="328E7AF7" w14:textId="4EAF2C8B" w:rsidR="00C4554D" w:rsidRDefault="00B22EB1">
      <w:pPr>
        <w:numPr>
          <w:ilvl w:val="0"/>
          <w:numId w:val="20"/>
        </w:numPr>
        <w:spacing w:before="269" w:line="264" w:lineRule="exact"/>
        <w:ind w:left="0"/>
        <w:textAlignment w:val="baseline"/>
        <w:rPr>
          <w:rFonts w:ascii="Verdana" w:eastAsia="Verdana" w:hAnsi="Verdana"/>
          <w:color w:val="000000"/>
          <w:spacing w:val="-2"/>
        </w:rPr>
      </w:pPr>
      <w:r>
        <w:rPr>
          <w:rFonts w:ascii="Verdana" w:eastAsia="Verdana" w:hAnsi="Verdana"/>
          <w:color w:val="000000"/>
          <w:spacing w:val="-2"/>
        </w:rPr>
        <w:t>A Vice-President</w:t>
      </w:r>
    </w:p>
    <w:p w14:paraId="1F102EAC" w14:textId="64B6BC58" w:rsidR="00C4554D" w:rsidRDefault="00B22EB1">
      <w:pPr>
        <w:numPr>
          <w:ilvl w:val="0"/>
          <w:numId w:val="20"/>
        </w:numPr>
        <w:spacing w:before="273" w:line="260" w:lineRule="exact"/>
        <w:ind w:left="0"/>
        <w:textAlignment w:val="baseline"/>
        <w:rPr>
          <w:rFonts w:ascii="Verdana" w:eastAsia="Verdana" w:hAnsi="Verdana"/>
          <w:color w:val="000000"/>
          <w:spacing w:val="-1"/>
        </w:rPr>
      </w:pPr>
      <w:r>
        <w:rPr>
          <w:rFonts w:ascii="Verdana" w:eastAsia="Verdana" w:hAnsi="Verdana"/>
          <w:color w:val="000000"/>
          <w:spacing w:val="-1"/>
        </w:rPr>
        <w:t xml:space="preserve">A </w:t>
      </w:r>
      <w:r w:rsidR="00D46DA5">
        <w:rPr>
          <w:rFonts w:ascii="Verdana" w:eastAsia="Verdana" w:hAnsi="Verdana"/>
          <w:color w:val="000000"/>
          <w:spacing w:val="-1"/>
        </w:rPr>
        <w:t>Sec</w:t>
      </w:r>
      <w:r w:rsidR="00B22A2F">
        <w:rPr>
          <w:rFonts w:ascii="Verdana" w:eastAsia="Verdana" w:hAnsi="Verdana"/>
          <w:color w:val="000000"/>
          <w:spacing w:val="-1"/>
        </w:rPr>
        <w:t>retary</w:t>
      </w:r>
    </w:p>
    <w:p w14:paraId="72D27A44" w14:textId="0FA96B28" w:rsidR="00B22A2F" w:rsidRDefault="00B22A2F">
      <w:pPr>
        <w:numPr>
          <w:ilvl w:val="0"/>
          <w:numId w:val="20"/>
        </w:numPr>
        <w:spacing w:before="273" w:line="260" w:lineRule="exact"/>
        <w:ind w:left="0"/>
        <w:textAlignment w:val="baseline"/>
        <w:rPr>
          <w:rFonts w:ascii="Verdana" w:eastAsia="Verdana" w:hAnsi="Verdana"/>
          <w:color w:val="000000"/>
          <w:spacing w:val="-1"/>
        </w:rPr>
      </w:pPr>
      <w:r>
        <w:rPr>
          <w:rFonts w:ascii="Verdana" w:eastAsia="Verdana" w:hAnsi="Verdana"/>
          <w:color w:val="000000"/>
          <w:spacing w:val="-1"/>
        </w:rPr>
        <w:t>A Treasurer</w:t>
      </w:r>
    </w:p>
    <w:p w14:paraId="4ADB4743" w14:textId="516468FD" w:rsidR="00C4554D" w:rsidRDefault="00B22EB1">
      <w:pPr>
        <w:spacing w:before="278" w:line="264" w:lineRule="exact"/>
        <w:ind w:right="72"/>
        <w:textAlignment w:val="baseline"/>
        <w:rPr>
          <w:rFonts w:ascii="Verdana" w:eastAsia="Verdana" w:hAnsi="Verdana"/>
          <w:color w:val="000000"/>
        </w:rPr>
      </w:pPr>
      <w:r>
        <w:rPr>
          <w:rFonts w:ascii="Verdana" w:eastAsia="Verdana" w:hAnsi="Verdana"/>
          <w:color w:val="000000"/>
        </w:rPr>
        <w:t xml:space="preserve">18.2 The provisions of Rule 20 so far as they are applicable with the necessary modifications apply to and in relation to the election of persons. to any of the offices mentioned in clause 18.1. </w:t>
      </w:r>
    </w:p>
    <w:p w14:paraId="5949B9D1" w14:textId="77777777" w:rsidR="00C4554D" w:rsidRDefault="00B22EB1">
      <w:pPr>
        <w:spacing w:before="267" w:line="268" w:lineRule="exact"/>
        <w:ind w:right="576"/>
        <w:textAlignment w:val="baseline"/>
        <w:rPr>
          <w:rFonts w:ascii="Verdana" w:eastAsia="Verdana" w:hAnsi="Verdana"/>
          <w:color w:val="000000"/>
        </w:rPr>
      </w:pPr>
      <w:r>
        <w:rPr>
          <w:rFonts w:ascii="Verdana" w:eastAsia="Verdana" w:hAnsi="Verdana"/>
          <w:color w:val="000000"/>
        </w:rPr>
        <w:t>18.3 Each officer of the Network shall hold office until the second annual general meeting after the date of her/his election but is eligible for re</w:t>
      </w:r>
      <w:r>
        <w:rPr>
          <w:rFonts w:ascii="Verdana" w:eastAsia="Verdana" w:hAnsi="Verdana"/>
          <w:color w:val="000000"/>
        </w:rPr>
        <w:softHyphen/>
        <w:t>election.</w:t>
      </w:r>
    </w:p>
    <w:p w14:paraId="7C6A7704" w14:textId="141C96C4" w:rsidR="00C4554D" w:rsidRDefault="00B22EB1">
      <w:pPr>
        <w:spacing w:before="268" w:line="267" w:lineRule="exact"/>
        <w:ind w:right="72"/>
        <w:textAlignment w:val="baseline"/>
        <w:rPr>
          <w:rFonts w:ascii="Verdana" w:eastAsia="Verdana" w:hAnsi="Verdana"/>
          <w:color w:val="000000"/>
        </w:rPr>
      </w:pPr>
      <w:r>
        <w:rPr>
          <w:rFonts w:ascii="Verdana" w:eastAsia="Verdana" w:hAnsi="Verdana"/>
          <w:color w:val="000000"/>
        </w:rPr>
        <w:t xml:space="preserve">18.4 In the event of a casual vacancy in any office referred to in clause 18.1, the </w:t>
      </w:r>
      <w:r w:rsidR="00D46DA5">
        <w:rPr>
          <w:rFonts w:ascii="Verdana" w:eastAsia="Verdana" w:hAnsi="Verdana"/>
          <w:color w:val="000000"/>
        </w:rPr>
        <w:t xml:space="preserve">Executive </w:t>
      </w:r>
      <w:r>
        <w:rPr>
          <w:rFonts w:ascii="Verdana" w:eastAsia="Verdana" w:hAnsi="Verdana"/>
          <w:color w:val="000000"/>
        </w:rPr>
        <w:t>may appoint one of its members to the vacant office and the member so appointed may continue in office up to and including the conclusion of the annual general meeting next following the date of her/his appointment.</w:t>
      </w:r>
    </w:p>
    <w:p w14:paraId="0B68F9D6" w14:textId="27D0A36A" w:rsidR="00B22A2F" w:rsidRDefault="00B22EB1">
      <w:pPr>
        <w:spacing w:before="10" w:line="528" w:lineRule="exact"/>
        <w:ind w:right="4320"/>
        <w:textAlignment w:val="baseline"/>
        <w:rPr>
          <w:rFonts w:ascii="Verdana" w:eastAsia="Verdana" w:hAnsi="Verdana"/>
          <w:b/>
          <w:color w:val="000000"/>
          <w:spacing w:val="-2"/>
        </w:rPr>
      </w:pPr>
      <w:r>
        <w:rPr>
          <w:rFonts w:ascii="Verdana" w:eastAsia="Verdana" w:hAnsi="Verdana"/>
          <w:b/>
          <w:color w:val="000000"/>
          <w:spacing w:val="-2"/>
        </w:rPr>
        <w:t xml:space="preserve">19. The </w:t>
      </w:r>
      <w:r w:rsidR="00B22A2F">
        <w:rPr>
          <w:rFonts w:ascii="Verdana" w:eastAsia="Verdana" w:hAnsi="Verdana"/>
          <w:b/>
          <w:color w:val="000000"/>
          <w:spacing w:val="-2"/>
        </w:rPr>
        <w:t>Executive</w:t>
      </w:r>
    </w:p>
    <w:p w14:paraId="1B64CA78" w14:textId="1BFC0429" w:rsidR="00C4554D" w:rsidRDefault="00B22EB1">
      <w:pPr>
        <w:spacing w:before="10" w:line="528" w:lineRule="exact"/>
        <w:ind w:right="4320"/>
        <w:textAlignment w:val="baseline"/>
        <w:rPr>
          <w:rFonts w:ascii="Verdana" w:eastAsia="Verdana" w:hAnsi="Verdana"/>
          <w:b/>
          <w:color w:val="000000"/>
          <w:spacing w:val="-2"/>
        </w:rPr>
      </w:pPr>
      <w:r>
        <w:rPr>
          <w:rFonts w:ascii="Verdana" w:eastAsia="Verdana" w:hAnsi="Verdana"/>
          <w:b/>
          <w:color w:val="000000"/>
          <w:spacing w:val="-2"/>
        </w:rPr>
        <w:t xml:space="preserve"> </w:t>
      </w:r>
      <w:r>
        <w:rPr>
          <w:rFonts w:ascii="Verdana" w:eastAsia="Verdana" w:hAnsi="Verdana"/>
          <w:color w:val="000000"/>
          <w:spacing w:val="-2"/>
        </w:rPr>
        <w:t xml:space="preserve">19.1 The </w:t>
      </w:r>
      <w:r w:rsidR="00B22A2F">
        <w:rPr>
          <w:rFonts w:ascii="Verdana" w:eastAsia="Verdana" w:hAnsi="Verdana"/>
          <w:color w:val="000000"/>
          <w:spacing w:val="-2"/>
        </w:rPr>
        <w:t xml:space="preserve">Executive </w:t>
      </w:r>
      <w:r>
        <w:rPr>
          <w:rFonts w:ascii="Verdana" w:eastAsia="Verdana" w:hAnsi="Verdana"/>
          <w:color w:val="000000"/>
          <w:spacing w:val="-2"/>
        </w:rPr>
        <w:t>must consist of :</w:t>
      </w:r>
    </w:p>
    <w:p w14:paraId="04B8145F" w14:textId="77777777" w:rsidR="00C4554D" w:rsidRDefault="00B22EB1">
      <w:pPr>
        <w:numPr>
          <w:ilvl w:val="0"/>
          <w:numId w:val="21"/>
        </w:numPr>
        <w:spacing w:before="278" w:line="263" w:lineRule="exact"/>
        <w:ind w:left="0"/>
        <w:textAlignment w:val="baseline"/>
        <w:rPr>
          <w:rFonts w:ascii="Verdana" w:eastAsia="Verdana" w:hAnsi="Verdana"/>
          <w:color w:val="000000"/>
          <w:spacing w:val="-1"/>
        </w:rPr>
      </w:pPr>
      <w:r>
        <w:rPr>
          <w:rFonts w:ascii="Verdana" w:eastAsia="Verdana" w:hAnsi="Verdana"/>
          <w:color w:val="000000"/>
          <w:spacing w:val="-1"/>
        </w:rPr>
        <w:t>the officers of the Network and</w:t>
      </w:r>
    </w:p>
    <w:p w14:paraId="24F22B86" w14:textId="77777777" w:rsidR="00C4554D" w:rsidRDefault="00B22EB1">
      <w:pPr>
        <w:numPr>
          <w:ilvl w:val="0"/>
          <w:numId w:val="21"/>
        </w:numPr>
        <w:spacing w:before="274" w:line="260" w:lineRule="exact"/>
        <w:ind w:left="0"/>
        <w:textAlignment w:val="baseline"/>
        <w:rPr>
          <w:rFonts w:ascii="Verdana" w:eastAsia="Verdana" w:hAnsi="Verdana"/>
          <w:color w:val="000000"/>
        </w:rPr>
      </w:pPr>
      <w:r>
        <w:rPr>
          <w:rFonts w:ascii="Verdana" w:eastAsia="Verdana" w:hAnsi="Verdana"/>
          <w:color w:val="000000"/>
        </w:rPr>
        <w:t>4 ordinary representatives</w:t>
      </w:r>
    </w:p>
    <w:p w14:paraId="797C7131" w14:textId="2E3851B1" w:rsidR="00C4554D" w:rsidRDefault="00B22EB1">
      <w:pPr>
        <w:spacing w:before="272" w:line="266" w:lineRule="exact"/>
        <w:ind w:right="288"/>
        <w:textAlignment w:val="baseline"/>
        <w:rPr>
          <w:rFonts w:ascii="Verdana" w:eastAsia="Verdana" w:hAnsi="Verdana"/>
          <w:color w:val="000000"/>
        </w:rPr>
      </w:pPr>
      <w:r>
        <w:rPr>
          <w:rFonts w:ascii="Verdana" w:eastAsia="Verdana" w:hAnsi="Verdana"/>
          <w:color w:val="000000"/>
        </w:rPr>
        <w:t xml:space="preserve">19.2 Each ordinary representative on the </w:t>
      </w:r>
      <w:r w:rsidR="00D46DA5">
        <w:rPr>
          <w:rFonts w:ascii="Verdana" w:eastAsia="Verdana" w:hAnsi="Verdana"/>
          <w:color w:val="000000"/>
        </w:rPr>
        <w:t xml:space="preserve">Executive </w:t>
      </w:r>
      <w:r>
        <w:rPr>
          <w:rFonts w:ascii="Verdana" w:eastAsia="Verdana" w:hAnsi="Verdana"/>
          <w:color w:val="000000"/>
        </w:rPr>
        <w:t>shall, subject to these rules hold office until the annual general meeting next after the date of her/his election but is eligible for re-election.</w:t>
      </w:r>
    </w:p>
    <w:p w14:paraId="360F69E0" w14:textId="1BD304B4" w:rsidR="00C4554D" w:rsidRDefault="00B22EB1">
      <w:pPr>
        <w:spacing w:before="270" w:line="267" w:lineRule="exact"/>
        <w:textAlignment w:val="baseline"/>
        <w:rPr>
          <w:rFonts w:ascii="Verdana" w:eastAsia="Verdana" w:hAnsi="Verdana"/>
          <w:color w:val="000000"/>
        </w:rPr>
      </w:pPr>
      <w:r>
        <w:rPr>
          <w:rFonts w:ascii="Verdana" w:eastAsia="Verdana" w:hAnsi="Verdana"/>
          <w:color w:val="000000"/>
        </w:rPr>
        <w:t xml:space="preserve">19.3 In the event of a casual vacancy occurring in the office of an ordinary representative on the </w:t>
      </w:r>
      <w:r w:rsidR="00B22A2F">
        <w:rPr>
          <w:rFonts w:ascii="Verdana" w:eastAsia="Verdana" w:hAnsi="Verdana"/>
          <w:color w:val="000000"/>
        </w:rPr>
        <w:t>Executive</w:t>
      </w:r>
      <w:r>
        <w:rPr>
          <w:rFonts w:ascii="Verdana" w:eastAsia="Verdana" w:hAnsi="Verdana"/>
          <w:color w:val="000000"/>
        </w:rPr>
        <w:t xml:space="preserve">, the </w:t>
      </w:r>
      <w:r w:rsidR="00B22A2F">
        <w:rPr>
          <w:rFonts w:ascii="Verdana" w:eastAsia="Verdana" w:hAnsi="Verdana"/>
          <w:color w:val="000000"/>
        </w:rPr>
        <w:t xml:space="preserve">Executive </w:t>
      </w:r>
      <w:r>
        <w:rPr>
          <w:rFonts w:ascii="Verdana" w:eastAsia="Verdana" w:hAnsi="Verdana"/>
          <w:color w:val="000000"/>
        </w:rPr>
        <w:t xml:space="preserve">may appoint a representative of a member association of the Network to fill the vacancy and the representative so appointed shall hold office, subject to these rules and to </w:t>
      </w:r>
      <w:r>
        <w:rPr>
          <w:rFonts w:ascii="Verdana" w:eastAsia="Verdana" w:hAnsi="Verdana"/>
          <w:color w:val="000000"/>
        </w:rPr>
        <w:lastRenderedPageBreak/>
        <w:t>ratification at the next general meeting, until the conclusion of the annual general meeting next following the date of her/his appointment.</w:t>
      </w:r>
    </w:p>
    <w:p w14:paraId="085D80A2" w14:textId="77777777" w:rsidR="00C4554D" w:rsidRDefault="00C4554D">
      <w:pPr>
        <w:sectPr w:rsidR="00C4554D">
          <w:pgSz w:w="12240" w:h="15840"/>
          <w:pgMar w:top="1420" w:right="1802" w:bottom="1443" w:left="1798" w:header="720" w:footer="720" w:gutter="0"/>
          <w:cols w:space="720"/>
        </w:sectPr>
      </w:pPr>
    </w:p>
    <w:p w14:paraId="061C7A8E" w14:textId="77777777" w:rsidR="00C4554D" w:rsidRDefault="00B22EB1">
      <w:pPr>
        <w:spacing w:before="21" w:line="264" w:lineRule="exact"/>
        <w:textAlignment w:val="baseline"/>
        <w:rPr>
          <w:rFonts w:ascii="Verdana" w:eastAsia="Verdana" w:hAnsi="Verdana"/>
          <w:color w:val="000000"/>
        </w:rPr>
      </w:pPr>
      <w:r>
        <w:rPr>
          <w:rFonts w:ascii="Verdana" w:eastAsia="Verdana" w:hAnsi="Verdana"/>
          <w:color w:val="000000"/>
        </w:rPr>
        <w:lastRenderedPageBreak/>
        <w:t>that candidate has been nominated for another office for election at the same election.</w:t>
      </w:r>
    </w:p>
    <w:p w14:paraId="0D9659CE" w14:textId="77777777" w:rsidR="00C4554D" w:rsidRDefault="00B22EB1">
      <w:pPr>
        <w:spacing w:before="278" w:line="263" w:lineRule="exact"/>
        <w:textAlignment w:val="baseline"/>
        <w:rPr>
          <w:rFonts w:ascii="Verdana" w:eastAsia="Verdana" w:hAnsi="Verdana"/>
          <w:b/>
          <w:color w:val="000000"/>
        </w:rPr>
      </w:pPr>
      <w:r>
        <w:rPr>
          <w:rFonts w:ascii="Verdana" w:eastAsia="Verdana" w:hAnsi="Verdana"/>
          <w:b/>
          <w:color w:val="000000"/>
        </w:rPr>
        <w:t>20. Election of Officers and Vacancy</w:t>
      </w:r>
    </w:p>
    <w:p w14:paraId="5BFFDA7F" w14:textId="09682FDB" w:rsidR="00C4554D" w:rsidRDefault="00B22EB1">
      <w:pPr>
        <w:spacing w:before="269" w:line="260" w:lineRule="exact"/>
        <w:textAlignment w:val="baseline"/>
        <w:rPr>
          <w:rFonts w:ascii="Verdana" w:eastAsia="Verdana" w:hAnsi="Verdana"/>
          <w:color w:val="000000"/>
        </w:rPr>
      </w:pPr>
      <w:r>
        <w:rPr>
          <w:rFonts w:ascii="Verdana" w:eastAsia="Verdana" w:hAnsi="Verdana"/>
          <w:color w:val="000000"/>
        </w:rPr>
        <w:t>20.1 Nominations of candidates for election as officers of the Network:</w:t>
      </w:r>
    </w:p>
    <w:p w14:paraId="016E2FDA" w14:textId="77777777" w:rsidR="00C4554D" w:rsidRDefault="00B22EB1">
      <w:pPr>
        <w:numPr>
          <w:ilvl w:val="0"/>
          <w:numId w:val="22"/>
        </w:numPr>
        <w:spacing w:before="277" w:line="266" w:lineRule="exact"/>
        <w:ind w:left="0" w:right="504"/>
        <w:textAlignment w:val="baseline"/>
        <w:rPr>
          <w:rFonts w:ascii="Verdana" w:eastAsia="Verdana" w:hAnsi="Verdana"/>
          <w:color w:val="000000"/>
        </w:rPr>
      </w:pPr>
      <w:r>
        <w:rPr>
          <w:rFonts w:ascii="Verdana" w:eastAsia="Verdana" w:hAnsi="Verdana"/>
          <w:color w:val="000000"/>
        </w:rPr>
        <w:t>shall be made in writing, signed by two members of the Network and accompanied by the written consent of the candidate (which may be endorsed on the form of nomination); and</w:t>
      </w:r>
    </w:p>
    <w:p w14:paraId="7B2E7F61" w14:textId="1B7EFB50" w:rsidR="00C4554D" w:rsidRDefault="00B22EB1">
      <w:pPr>
        <w:numPr>
          <w:ilvl w:val="0"/>
          <w:numId w:val="22"/>
        </w:numPr>
        <w:spacing w:before="261" w:line="268" w:lineRule="exact"/>
        <w:ind w:left="0" w:right="432"/>
        <w:textAlignment w:val="baseline"/>
        <w:rPr>
          <w:rFonts w:ascii="Verdana" w:eastAsia="Verdana" w:hAnsi="Verdana"/>
          <w:color w:val="000000"/>
        </w:rPr>
      </w:pPr>
      <w:r>
        <w:rPr>
          <w:rFonts w:ascii="Verdana" w:eastAsia="Verdana" w:hAnsi="Verdana"/>
          <w:color w:val="000000"/>
        </w:rPr>
        <w:t xml:space="preserve">shall be delivered to the secretary of the Network </w:t>
      </w:r>
      <w:r w:rsidR="008D022F">
        <w:rPr>
          <w:rFonts w:ascii="Verdana" w:eastAsia="Verdana" w:hAnsi="Verdana"/>
          <w:color w:val="000000"/>
        </w:rPr>
        <w:t>prior to</w:t>
      </w:r>
      <w:r>
        <w:rPr>
          <w:rFonts w:ascii="Verdana" w:eastAsia="Verdana" w:hAnsi="Verdana"/>
          <w:color w:val="000000"/>
        </w:rPr>
        <w:t xml:space="preserve"> the annual general meeting.</w:t>
      </w:r>
    </w:p>
    <w:p w14:paraId="41D9AD7E" w14:textId="717BF890" w:rsidR="00C4554D" w:rsidRDefault="00B22EB1">
      <w:pPr>
        <w:spacing w:before="274" w:line="264" w:lineRule="exact"/>
        <w:ind w:right="648"/>
        <w:textAlignment w:val="baseline"/>
        <w:rPr>
          <w:rFonts w:ascii="Verdana" w:eastAsia="Verdana" w:hAnsi="Verdana"/>
          <w:color w:val="000000"/>
        </w:rPr>
      </w:pPr>
      <w:r>
        <w:rPr>
          <w:rFonts w:ascii="Verdana" w:eastAsia="Verdana" w:hAnsi="Verdana"/>
          <w:color w:val="000000"/>
        </w:rPr>
        <w:t xml:space="preserve">20.2 Nominations of candidates for election as ordinary members of the </w:t>
      </w:r>
      <w:r w:rsidR="00D46DA5">
        <w:rPr>
          <w:rFonts w:ascii="Verdana" w:eastAsia="Verdana" w:hAnsi="Verdana"/>
          <w:color w:val="000000"/>
        </w:rPr>
        <w:t xml:space="preserve">Executive </w:t>
      </w:r>
      <w:r>
        <w:rPr>
          <w:rFonts w:ascii="Verdana" w:eastAsia="Verdana" w:hAnsi="Verdana"/>
          <w:color w:val="000000"/>
        </w:rPr>
        <w:t>:</w:t>
      </w:r>
    </w:p>
    <w:p w14:paraId="56E18686" w14:textId="77777777" w:rsidR="00C4554D" w:rsidRDefault="00B22EB1">
      <w:pPr>
        <w:numPr>
          <w:ilvl w:val="0"/>
          <w:numId w:val="23"/>
        </w:numPr>
        <w:spacing w:before="266" w:line="268" w:lineRule="exact"/>
        <w:ind w:left="0" w:right="504"/>
        <w:textAlignment w:val="baseline"/>
        <w:rPr>
          <w:rFonts w:ascii="Verdana" w:eastAsia="Verdana" w:hAnsi="Verdana"/>
          <w:color w:val="000000"/>
        </w:rPr>
      </w:pPr>
      <w:r>
        <w:rPr>
          <w:rFonts w:ascii="Verdana" w:eastAsia="Verdana" w:hAnsi="Verdana"/>
          <w:color w:val="000000"/>
        </w:rPr>
        <w:t>shall be made in writing, signed by two members of the Network and accompanied by the written consent of the candidate (which may be endorsed on the form of nomination); and</w:t>
      </w:r>
    </w:p>
    <w:p w14:paraId="24F2B506" w14:textId="3BFB979C" w:rsidR="00C4554D" w:rsidRDefault="00B22EB1">
      <w:pPr>
        <w:numPr>
          <w:ilvl w:val="0"/>
          <w:numId w:val="23"/>
        </w:numPr>
        <w:spacing w:before="278" w:line="264" w:lineRule="exact"/>
        <w:ind w:left="0" w:right="432"/>
        <w:textAlignment w:val="baseline"/>
        <w:rPr>
          <w:rFonts w:ascii="Verdana" w:eastAsia="Verdana" w:hAnsi="Verdana"/>
          <w:color w:val="000000"/>
        </w:rPr>
      </w:pPr>
      <w:r>
        <w:rPr>
          <w:rFonts w:ascii="Verdana" w:eastAsia="Verdana" w:hAnsi="Verdana"/>
          <w:color w:val="000000"/>
        </w:rPr>
        <w:t xml:space="preserve">shall be delivered to the secretary of the Network </w:t>
      </w:r>
      <w:r w:rsidR="008D022F">
        <w:rPr>
          <w:rFonts w:ascii="Verdana" w:eastAsia="Verdana" w:hAnsi="Verdana"/>
          <w:color w:val="000000"/>
        </w:rPr>
        <w:t>prior to</w:t>
      </w:r>
      <w:r>
        <w:rPr>
          <w:rFonts w:ascii="Verdana" w:eastAsia="Verdana" w:hAnsi="Verdana"/>
          <w:color w:val="000000"/>
        </w:rPr>
        <w:t xml:space="preserve"> the annual general meeting.</w:t>
      </w:r>
    </w:p>
    <w:p w14:paraId="0E1761B4" w14:textId="3DF419B5" w:rsidR="00C4554D" w:rsidRDefault="00B22EB1">
      <w:pPr>
        <w:spacing w:before="263" w:line="269" w:lineRule="exact"/>
        <w:ind w:right="432"/>
        <w:textAlignment w:val="baseline"/>
        <w:rPr>
          <w:rFonts w:ascii="Verdana" w:eastAsia="Verdana" w:hAnsi="Verdana"/>
          <w:color w:val="000000"/>
        </w:rPr>
      </w:pPr>
      <w:r>
        <w:rPr>
          <w:rFonts w:ascii="Verdana" w:eastAsia="Verdana" w:hAnsi="Verdana"/>
          <w:color w:val="000000"/>
        </w:rPr>
        <w:t xml:space="preserve">20.3 The election of officers of the Network shall be held before, or at the same time as, the election of ordinary members of the </w:t>
      </w:r>
      <w:r w:rsidR="00D46DA5">
        <w:rPr>
          <w:rFonts w:ascii="Verdana" w:eastAsia="Verdana" w:hAnsi="Verdana"/>
          <w:color w:val="000000"/>
        </w:rPr>
        <w:t>Executive</w:t>
      </w:r>
      <w:r>
        <w:rPr>
          <w:rFonts w:ascii="Verdana" w:eastAsia="Verdana" w:hAnsi="Verdana"/>
          <w:color w:val="000000"/>
        </w:rPr>
        <w:t>.</w:t>
      </w:r>
    </w:p>
    <w:p w14:paraId="320BE48C" w14:textId="588B0D05" w:rsidR="00C4554D" w:rsidRDefault="00B22EB1">
      <w:pPr>
        <w:spacing w:before="269" w:line="266" w:lineRule="exact"/>
        <w:ind w:right="504"/>
        <w:textAlignment w:val="baseline"/>
        <w:rPr>
          <w:rFonts w:ascii="Verdana" w:eastAsia="Verdana" w:hAnsi="Verdana"/>
          <w:color w:val="000000"/>
          <w:spacing w:val="-1"/>
        </w:rPr>
      </w:pPr>
      <w:r>
        <w:rPr>
          <w:rFonts w:ascii="Verdana" w:eastAsia="Verdana" w:hAnsi="Verdana"/>
          <w:color w:val="000000"/>
          <w:spacing w:val="-1"/>
        </w:rPr>
        <w:t xml:space="preserve">20.4 If insufficient nominations are received to fill all vacancies on the </w:t>
      </w:r>
      <w:r w:rsidR="00D46DA5">
        <w:rPr>
          <w:rFonts w:ascii="Verdana" w:eastAsia="Verdana" w:hAnsi="Verdana"/>
          <w:color w:val="000000"/>
          <w:spacing w:val="-1"/>
        </w:rPr>
        <w:t>Executive</w:t>
      </w:r>
      <w:r>
        <w:rPr>
          <w:rFonts w:ascii="Verdana" w:eastAsia="Verdana" w:hAnsi="Verdana"/>
          <w:color w:val="000000"/>
          <w:spacing w:val="-1"/>
        </w:rPr>
        <w:t>, the candidates nominated shall be deemed to be elected and further nominations shall be received at the annual general meeting.</w:t>
      </w:r>
    </w:p>
    <w:p w14:paraId="0D4BA481" w14:textId="77777777" w:rsidR="00C4554D" w:rsidRDefault="00B22EB1">
      <w:pPr>
        <w:spacing w:before="267" w:line="269" w:lineRule="exact"/>
        <w:ind w:right="144"/>
        <w:textAlignment w:val="baseline"/>
        <w:rPr>
          <w:rFonts w:ascii="Verdana" w:eastAsia="Verdana" w:hAnsi="Verdana"/>
          <w:color w:val="000000"/>
          <w:spacing w:val="-2"/>
        </w:rPr>
      </w:pPr>
      <w:r>
        <w:rPr>
          <w:rFonts w:ascii="Verdana" w:eastAsia="Verdana" w:hAnsi="Verdana"/>
          <w:color w:val="000000"/>
          <w:spacing w:val="-2"/>
        </w:rPr>
        <w:t>20.5 If the number of nominations received is equal to the number of vacancies to be filled, the persons nominated shall be deemed to be elected.</w:t>
      </w:r>
    </w:p>
    <w:p w14:paraId="29F2B3F1" w14:textId="77777777" w:rsidR="00C4554D" w:rsidRDefault="00B22EB1">
      <w:pPr>
        <w:spacing w:before="265" w:line="269" w:lineRule="exact"/>
        <w:ind w:right="432"/>
        <w:textAlignment w:val="baseline"/>
        <w:rPr>
          <w:rFonts w:ascii="Verdana" w:eastAsia="Verdana" w:hAnsi="Verdana"/>
          <w:color w:val="000000"/>
        </w:rPr>
      </w:pPr>
      <w:r>
        <w:rPr>
          <w:rFonts w:ascii="Verdana" w:eastAsia="Verdana" w:hAnsi="Verdana"/>
          <w:color w:val="000000"/>
        </w:rPr>
        <w:t>20.6 If the number of nominations exceeds the number of vacancies to be filled, a ballot shall be held.</w:t>
      </w:r>
    </w:p>
    <w:p w14:paraId="5EEDFE8A" w14:textId="697F519B" w:rsidR="00C4554D" w:rsidRDefault="00B22EB1">
      <w:pPr>
        <w:spacing w:before="262" w:line="269" w:lineRule="exact"/>
        <w:ind w:right="288"/>
        <w:textAlignment w:val="baseline"/>
        <w:rPr>
          <w:rFonts w:ascii="Verdana" w:eastAsia="Verdana" w:hAnsi="Verdana"/>
          <w:color w:val="000000"/>
        </w:rPr>
      </w:pPr>
      <w:r>
        <w:rPr>
          <w:rFonts w:ascii="Verdana" w:eastAsia="Verdana" w:hAnsi="Verdana"/>
          <w:color w:val="000000"/>
        </w:rPr>
        <w:t xml:space="preserve">20.7 For the purposes of these rules, the office of an officer of the Network or of an ordinary representative on the </w:t>
      </w:r>
      <w:r w:rsidR="008D022F">
        <w:rPr>
          <w:rFonts w:ascii="Verdana" w:eastAsia="Verdana" w:hAnsi="Verdana"/>
          <w:color w:val="000000"/>
        </w:rPr>
        <w:t xml:space="preserve">Executive </w:t>
      </w:r>
      <w:r>
        <w:rPr>
          <w:rFonts w:ascii="Verdana" w:eastAsia="Verdana" w:hAnsi="Verdana"/>
          <w:color w:val="000000"/>
        </w:rPr>
        <w:t>becomes vacant if the officer or representative;</w:t>
      </w:r>
    </w:p>
    <w:p w14:paraId="6B4AD3BD" w14:textId="77777777" w:rsidR="00C4554D" w:rsidRDefault="00B22EB1">
      <w:pPr>
        <w:numPr>
          <w:ilvl w:val="0"/>
          <w:numId w:val="24"/>
        </w:numPr>
        <w:spacing w:before="274" w:line="260" w:lineRule="exact"/>
        <w:ind w:left="0"/>
        <w:textAlignment w:val="baseline"/>
        <w:rPr>
          <w:rFonts w:ascii="Verdana" w:eastAsia="Verdana" w:hAnsi="Verdana"/>
          <w:color w:val="000000"/>
        </w:rPr>
      </w:pPr>
      <w:r>
        <w:rPr>
          <w:rFonts w:ascii="Verdana" w:eastAsia="Verdana" w:hAnsi="Verdana"/>
          <w:color w:val="000000"/>
        </w:rPr>
        <w:t>ceases to be the accredited representative of the member Association;</w:t>
      </w:r>
    </w:p>
    <w:p w14:paraId="30A9F12C" w14:textId="77777777" w:rsidR="00C4554D" w:rsidRDefault="00B22EB1">
      <w:pPr>
        <w:numPr>
          <w:ilvl w:val="0"/>
          <w:numId w:val="24"/>
        </w:numPr>
        <w:spacing w:before="273" w:line="260" w:lineRule="exact"/>
        <w:ind w:left="0"/>
        <w:textAlignment w:val="baseline"/>
        <w:rPr>
          <w:rFonts w:ascii="Verdana" w:eastAsia="Verdana" w:hAnsi="Verdana"/>
          <w:color w:val="000000"/>
        </w:rPr>
      </w:pPr>
      <w:r>
        <w:rPr>
          <w:rFonts w:ascii="Verdana" w:eastAsia="Verdana" w:hAnsi="Verdana"/>
          <w:color w:val="000000"/>
        </w:rPr>
        <w:t>the member Association ceases to be a member of Network</w:t>
      </w:r>
    </w:p>
    <w:p w14:paraId="0295F40A" w14:textId="546A8A83" w:rsidR="00C4554D" w:rsidRDefault="00B22EB1">
      <w:pPr>
        <w:numPr>
          <w:ilvl w:val="0"/>
          <w:numId w:val="24"/>
        </w:numPr>
        <w:spacing w:before="267" w:line="269" w:lineRule="exact"/>
        <w:ind w:left="0" w:right="216"/>
        <w:textAlignment w:val="baseline"/>
        <w:rPr>
          <w:rFonts w:ascii="Verdana" w:eastAsia="Verdana" w:hAnsi="Verdana"/>
          <w:color w:val="000000"/>
        </w:rPr>
      </w:pPr>
      <w:r>
        <w:rPr>
          <w:rFonts w:ascii="Verdana" w:eastAsia="Verdana" w:hAnsi="Verdana"/>
          <w:color w:val="000000"/>
        </w:rPr>
        <w:t>the officer or representative resigns her/his office.</w:t>
      </w:r>
    </w:p>
    <w:p w14:paraId="4DBFC8F2" w14:textId="77777777" w:rsidR="00C4554D" w:rsidRDefault="00C4554D">
      <w:pPr>
        <w:sectPr w:rsidR="00C4554D">
          <w:pgSz w:w="12240" w:h="15840"/>
          <w:pgMar w:top="1420" w:right="1804" w:bottom="1424" w:left="1796" w:header="720" w:footer="720" w:gutter="0"/>
          <w:cols w:space="720"/>
        </w:sectPr>
      </w:pPr>
    </w:p>
    <w:p w14:paraId="518CD74A" w14:textId="1650B050" w:rsidR="00C4554D" w:rsidRDefault="00B22EB1">
      <w:pPr>
        <w:spacing w:before="25" w:line="264" w:lineRule="exact"/>
        <w:ind w:right="288"/>
        <w:textAlignment w:val="baseline"/>
        <w:rPr>
          <w:rFonts w:ascii="Verdana" w:eastAsia="Verdana" w:hAnsi="Verdana"/>
          <w:color w:val="000000"/>
        </w:rPr>
      </w:pPr>
      <w:r>
        <w:rPr>
          <w:rFonts w:ascii="Verdana" w:eastAsia="Verdana" w:hAnsi="Verdana"/>
          <w:color w:val="000000"/>
        </w:rPr>
        <w:lastRenderedPageBreak/>
        <w:t xml:space="preserve">20.8 Any member of the </w:t>
      </w:r>
      <w:r w:rsidR="00D46DA5">
        <w:rPr>
          <w:rFonts w:ascii="Verdana" w:eastAsia="Verdana" w:hAnsi="Verdana"/>
          <w:color w:val="000000"/>
        </w:rPr>
        <w:t>Executive</w:t>
      </w:r>
      <w:r>
        <w:rPr>
          <w:rFonts w:ascii="Verdana" w:eastAsia="Verdana" w:hAnsi="Verdana"/>
          <w:color w:val="000000"/>
        </w:rPr>
        <w:t xml:space="preserve"> must be an accredited representative of a member association.</w:t>
      </w:r>
    </w:p>
    <w:p w14:paraId="232C0787" w14:textId="77777777" w:rsidR="00C4554D" w:rsidRDefault="00B22EB1">
      <w:pPr>
        <w:spacing w:before="274" w:line="263" w:lineRule="exact"/>
        <w:textAlignment w:val="baseline"/>
        <w:rPr>
          <w:rFonts w:ascii="Verdana" w:eastAsia="Verdana" w:hAnsi="Verdana"/>
          <w:b/>
          <w:color w:val="000000"/>
        </w:rPr>
      </w:pPr>
      <w:r>
        <w:rPr>
          <w:rFonts w:ascii="Verdana" w:eastAsia="Verdana" w:hAnsi="Verdana"/>
          <w:b/>
          <w:color w:val="000000"/>
        </w:rPr>
        <w:t>21. Proceedings of Committee</w:t>
      </w:r>
    </w:p>
    <w:p w14:paraId="6B29911E" w14:textId="07BC9AB1" w:rsidR="00C4554D" w:rsidRDefault="00B22EB1">
      <w:pPr>
        <w:spacing w:before="260" w:line="269" w:lineRule="exact"/>
        <w:ind w:right="288"/>
        <w:textAlignment w:val="baseline"/>
        <w:rPr>
          <w:rFonts w:ascii="Verdana" w:eastAsia="Verdana" w:hAnsi="Verdana"/>
          <w:color w:val="000000"/>
        </w:rPr>
      </w:pPr>
      <w:r>
        <w:rPr>
          <w:rFonts w:ascii="Verdana" w:eastAsia="Verdana" w:hAnsi="Verdana"/>
          <w:color w:val="000000"/>
        </w:rPr>
        <w:t xml:space="preserve">21.1 The </w:t>
      </w:r>
      <w:r w:rsidR="008D022F">
        <w:rPr>
          <w:rFonts w:ascii="Verdana" w:eastAsia="Verdana" w:hAnsi="Verdana"/>
          <w:color w:val="000000"/>
        </w:rPr>
        <w:t xml:space="preserve">Executive </w:t>
      </w:r>
      <w:r>
        <w:rPr>
          <w:rFonts w:ascii="Verdana" w:eastAsia="Verdana" w:hAnsi="Verdana"/>
          <w:color w:val="000000"/>
        </w:rPr>
        <w:t xml:space="preserve">shall meet at least 3 times per year at such place and such times as the </w:t>
      </w:r>
      <w:r w:rsidR="008D022F">
        <w:rPr>
          <w:rFonts w:ascii="Verdana" w:eastAsia="Verdana" w:hAnsi="Verdana"/>
          <w:color w:val="000000"/>
        </w:rPr>
        <w:t xml:space="preserve">Executive </w:t>
      </w:r>
      <w:r>
        <w:rPr>
          <w:rFonts w:ascii="Verdana" w:eastAsia="Verdana" w:hAnsi="Verdana"/>
          <w:color w:val="000000"/>
        </w:rPr>
        <w:t>may determine.</w:t>
      </w:r>
    </w:p>
    <w:p w14:paraId="34B12C40" w14:textId="0290187E" w:rsidR="00C4554D" w:rsidRDefault="00B22EB1">
      <w:pPr>
        <w:spacing w:before="268" w:line="266" w:lineRule="exact"/>
        <w:ind w:right="216"/>
        <w:textAlignment w:val="baseline"/>
        <w:rPr>
          <w:rFonts w:ascii="Verdana" w:eastAsia="Verdana" w:hAnsi="Verdana"/>
          <w:color w:val="000000"/>
        </w:rPr>
      </w:pPr>
      <w:r>
        <w:rPr>
          <w:rFonts w:ascii="Verdana" w:eastAsia="Verdana" w:hAnsi="Verdana"/>
          <w:color w:val="000000"/>
        </w:rPr>
        <w:t xml:space="preserve">21.2 Special meetings of the </w:t>
      </w:r>
      <w:r w:rsidR="008D022F">
        <w:rPr>
          <w:rFonts w:ascii="Verdana" w:eastAsia="Verdana" w:hAnsi="Verdana"/>
          <w:color w:val="000000"/>
        </w:rPr>
        <w:t xml:space="preserve">Executive </w:t>
      </w:r>
      <w:r>
        <w:rPr>
          <w:rFonts w:ascii="Verdana" w:eastAsia="Verdana" w:hAnsi="Verdana"/>
          <w:color w:val="000000"/>
        </w:rPr>
        <w:t xml:space="preserve">may be convened by the President or by any 4 of the members of the </w:t>
      </w:r>
      <w:r w:rsidR="00D46DA5">
        <w:rPr>
          <w:rFonts w:ascii="Verdana" w:eastAsia="Verdana" w:hAnsi="Verdana"/>
          <w:color w:val="000000"/>
        </w:rPr>
        <w:t xml:space="preserve">Executive </w:t>
      </w:r>
      <w:r>
        <w:rPr>
          <w:rFonts w:ascii="Verdana" w:eastAsia="Verdana" w:hAnsi="Verdana"/>
          <w:color w:val="000000"/>
        </w:rPr>
        <w:t>with at least seven (7) days notice.</w:t>
      </w:r>
    </w:p>
    <w:p w14:paraId="0BFB72F0" w14:textId="742EEEE9" w:rsidR="00C4554D" w:rsidRDefault="00B22EB1">
      <w:pPr>
        <w:spacing w:before="268" w:line="269" w:lineRule="exact"/>
        <w:textAlignment w:val="baseline"/>
        <w:rPr>
          <w:rFonts w:ascii="Verdana" w:eastAsia="Verdana" w:hAnsi="Verdana"/>
          <w:color w:val="000000"/>
        </w:rPr>
      </w:pPr>
      <w:r>
        <w:rPr>
          <w:rFonts w:ascii="Verdana" w:eastAsia="Verdana" w:hAnsi="Verdana"/>
          <w:color w:val="000000"/>
        </w:rPr>
        <w:t xml:space="preserve">21.3 A majority of the </w:t>
      </w:r>
      <w:r w:rsidR="008D022F">
        <w:rPr>
          <w:rFonts w:ascii="Verdana" w:eastAsia="Verdana" w:hAnsi="Verdana"/>
          <w:color w:val="000000"/>
        </w:rPr>
        <w:t xml:space="preserve">Executive </w:t>
      </w:r>
      <w:r>
        <w:rPr>
          <w:rFonts w:ascii="Verdana" w:eastAsia="Verdana" w:hAnsi="Verdana"/>
          <w:color w:val="000000"/>
        </w:rPr>
        <w:t xml:space="preserve">constitutes a quorum for the transaction of the business of a meeting of the </w:t>
      </w:r>
      <w:r w:rsidR="00D46DA5">
        <w:rPr>
          <w:rFonts w:ascii="Verdana" w:eastAsia="Verdana" w:hAnsi="Verdana"/>
          <w:color w:val="000000"/>
        </w:rPr>
        <w:t>Executive</w:t>
      </w:r>
      <w:r>
        <w:rPr>
          <w:rFonts w:ascii="Verdana" w:eastAsia="Verdana" w:hAnsi="Verdana"/>
          <w:color w:val="000000"/>
        </w:rPr>
        <w:t>.</w:t>
      </w:r>
    </w:p>
    <w:p w14:paraId="487512F1" w14:textId="4790590E" w:rsidR="00C4554D" w:rsidRDefault="00B22EB1">
      <w:pPr>
        <w:spacing w:before="4" w:line="533" w:lineRule="exact"/>
        <w:ind w:right="1368"/>
        <w:textAlignment w:val="baseline"/>
        <w:rPr>
          <w:rFonts w:ascii="Verdana" w:eastAsia="Verdana" w:hAnsi="Verdana"/>
          <w:color w:val="000000"/>
        </w:rPr>
      </w:pPr>
      <w:r>
        <w:rPr>
          <w:rFonts w:ascii="Verdana" w:eastAsia="Verdana" w:hAnsi="Verdana"/>
          <w:color w:val="000000"/>
        </w:rPr>
        <w:t xml:space="preserve">21.4 No business shall be transacted unless a quorum is present. 21.5 At meetings of the </w:t>
      </w:r>
      <w:r w:rsidR="008D022F">
        <w:rPr>
          <w:rFonts w:ascii="Verdana" w:eastAsia="Verdana" w:hAnsi="Verdana"/>
          <w:color w:val="000000"/>
        </w:rPr>
        <w:t>Executive</w:t>
      </w:r>
      <w:r>
        <w:rPr>
          <w:rFonts w:ascii="Verdana" w:eastAsia="Verdana" w:hAnsi="Verdana"/>
          <w:color w:val="000000"/>
        </w:rPr>
        <w:t>:</w:t>
      </w:r>
    </w:p>
    <w:p w14:paraId="4E647267" w14:textId="77777777" w:rsidR="00C4554D" w:rsidRDefault="00B22EB1">
      <w:pPr>
        <w:numPr>
          <w:ilvl w:val="0"/>
          <w:numId w:val="25"/>
        </w:numPr>
        <w:spacing w:before="264" w:line="269" w:lineRule="exact"/>
        <w:ind w:left="0" w:right="432"/>
        <w:textAlignment w:val="baseline"/>
        <w:rPr>
          <w:rFonts w:ascii="Verdana" w:eastAsia="Verdana" w:hAnsi="Verdana"/>
          <w:color w:val="000000"/>
        </w:rPr>
      </w:pPr>
      <w:r>
        <w:rPr>
          <w:rFonts w:ascii="Verdana" w:eastAsia="Verdana" w:hAnsi="Verdana"/>
          <w:color w:val="000000"/>
        </w:rPr>
        <w:t>the President or in his/her absence the Vice-President shall preside or his/her nominee;</w:t>
      </w:r>
    </w:p>
    <w:p w14:paraId="7E85C4DD" w14:textId="07B54408" w:rsidR="00C4554D" w:rsidRDefault="00B22EB1">
      <w:pPr>
        <w:numPr>
          <w:ilvl w:val="0"/>
          <w:numId w:val="25"/>
        </w:numPr>
        <w:spacing w:before="272" w:line="266" w:lineRule="exact"/>
        <w:ind w:left="0" w:right="72"/>
        <w:textAlignment w:val="baseline"/>
        <w:rPr>
          <w:rFonts w:ascii="Verdana" w:eastAsia="Verdana" w:hAnsi="Verdana"/>
          <w:color w:val="000000"/>
        </w:rPr>
      </w:pPr>
      <w:r>
        <w:rPr>
          <w:rFonts w:ascii="Verdana" w:eastAsia="Verdana" w:hAnsi="Verdana"/>
          <w:color w:val="000000"/>
        </w:rPr>
        <w:t xml:space="preserve">if the President and the nominee are absent, such one of the remaining members of the </w:t>
      </w:r>
      <w:r w:rsidR="008D022F">
        <w:rPr>
          <w:rFonts w:ascii="Verdana" w:eastAsia="Verdana" w:hAnsi="Verdana"/>
          <w:color w:val="000000"/>
        </w:rPr>
        <w:t xml:space="preserve">Executive </w:t>
      </w:r>
      <w:r>
        <w:rPr>
          <w:rFonts w:ascii="Verdana" w:eastAsia="Verdana" w:hAnsi="Verdana"/>
          <w:color w:val="000000"/>
        </w:rPr>
        <w:t>as may be elected by the members present shall preside.</w:t>
      </w:r>
    </w:p>
    <w:p w14:paraId="6CDE3E41" w14:textId="1DC97CA5" w:rsidR="00C4554D" w:rsidRDefault="00B22EB1">
      <w:pPr>
        <w:spacing w:before="267" w:line="267" w:lineRule="exact"/>
        <w:ind w:right="216"/>
        <w:textAlignment w:val="baseline"/>
        <w:rPr>
          <w:rFonts w:ascii="Verdana" w:eastAsia="Verdana" w:hAnsi="Verdana"/>
          <w:color w:val="000000"/>
        </w:rPr>
      </w:pPr>
      <w:r>
        <w:rPr>
          <w:rFonts w:ascii="Verdana" w:eastAsia="Verdana" w:hAnsi="Verdana"/>
          <w:color w:val="000000"/>
        </w:rPr>
        <w:t xml:space="preserve">21.6 Questions arising at a meeting of the </w:t>
      </w:r>
      <w:r w:rsidR="0017080C">
        <w:rPr>
          <w:rFonts w:ascii="Verdana" w:eastAsia="Verdana" w:hAnsi="Verdana"/>
          <w:color w:val="000000"/>
        </w:rPr>
        <w:t xml:space="preserve">Executive </w:t>
      </w:r>
      <w:r>
        <w:rPr>
          <w:rFonts w:ascii="Verdana" w:eastAsia="Verdana" w:hAnsi="Verdana"/>
          <w:color w:val="000000"/>
        </w:rPr>
        <w:t>or of any sub-</w:t>
      </w:r>
      <w:r>
        <w:rPr>
          <w:rFonts w:ascii="Verdana" w:eastAsia="Verdana" w:hAnsi="Verdana"/>
          <w:color w:val="000000"/>
        </w:rPr>
        <w:softHyphen/>
        <w:t xml:space="preserve">committee appointed by the </w:t>
      </w:r>
      <w:r w:rsidR="0017080C">
        <w:rPr>
          <w:rFonts w:ascii="Verdana" w:eastAsia="Verdana" w:hAnsi="Verdana"/>
          <w:color w:val="000000"/>
        </w:rPr>
        <w:t xml:space="preserve">Executive </w:t>
      </w:r>
      <w:r>
        <w:rPr>
          <w:rFonts w:ascii="Verdana" w:eastAsia="Verdana" w:hAnsi="Verdana"/>
          <w:color w:val="000000"/>
        </w:rPr>
        <w:t>shall be determined on a show of hands or, if demanded by a member, by a poll taken in such manner as the person presiding at the meeting may determine.</w:t>
      </w:r>
    </w:p>
    <w:p w14:paraId="25073A14" w14:textId="55BF80AF" w:rsidR="00C4554D" w:rsidRDefault="00B22EB1">
      <w:pPr>
        <w:spacing w:before="267" w:line="268" w:lineRule="exact"/>
        <w:ind w:right="72"/>
        <w:textAlignment w:val="baseline"/>
        <w:rPr>
          <w:rFonts w:ascii="Verdana" w:eastAsia="Verdana" w:hAnsi="Verdana"/>
          <w:color w:val="000000"/>
          <w:spacing w:val="-1"/>
        </w:rPr>
      </w:pPr>
      <w:r>
        <w:rPr>
          <w:rFonts w:ascii="Verdana" w:eastAsia="Verdana" w:hAnsi="Verdana"/>
          <w:color w:val="000000"/>
          <w:spacing w:val="-1"/>
        </w:rPr>
        <w:t xml:space="preserve">21.7 Each member present at a meeting of the </w:t>
      </w:r>
      <w:r w:rsidR="00D46DA5">
        <w:rPr>
          <w:rFonts w:ascii="Verdana" w:eastAsia="Verdana" w:hAnsi="Verdana"/>
          <w:color w:val="000000"/>
          <w:spacing w:val="-1"/>
        </w:rPr>
        <w:t xml:space="preserve">Executive </w:t>
      </w:r>
      <w:r>
        <w:rPr>
          <w:rFonts w:ascii="Verdana" w:eastAsia="Verdana" w:hAnsi="Verdana"/>
          <w:color w:val="000000"/>
          <w:spacing w:val="-1"/>
        </w:rPr>
        <w:t>or of any sub-</w:t>
      </w:r>
      <w:r>
        <w:rPr>
          <w:rFonts w:ascii="Verdana" w:eastAsia="Verdana" w:hAnsi="Verdana"/>
          <w:color w:val="000000"/>
          <w:spacing w:val="-1"/>
        </w:rPr>
        <w:softHyphen/>
        <w:t>committee appointed by the Committee (including the person presiding at the meeting) is entitled to one vote and in the event of an equality of votes on any question the person presiding may exercise a second or casting vote.</w:t>
      </w:r>
    </w:p>
    <w:p w14:paraId="214BCB7D" w14:textId="195216EC" w:rsidR="00C4554D" w:rsidRDefault="00B22EB1">
      <w:pPr>
        <w:spacing w:before="270" w:line="267" w:lineRule="exact"/>
        <w:textAlignment w:val="baseline"/>
        <w:rPr>
          <w:rFonts w:ascii="Verdana" w:eastAsia="Verdana" w:hAnsi="Verdana"/>
          <w:color w:val="000000"/>
        </w:rPr>
      </w:pPr>
      <w:r>
        <w:rPr>
          <w:rFonts w:ascii="Verdana" w:eastAsia="Verdana" w:hAnsi="Verdana"/>
          <w:color w:val="000000"/>
        </w:rPr>
        <w:t xml:space="preserve">21.8 Written notice of each </w:t>
      </w:r>
      <w:r w:rsidR="0017080C">
        <w:rPr>
          <w:rFonts w:ascii="Verdana" w:eastAsia="Verdana" w:hAnsi="Verdana"/>
          <w:color w:val="000000"/>
        </w:rPr>
        <w:t xml:space="preserve">Executive </w:t>
      </w:r>
      <w:r>
        <w:rPr>
          <w:rFonts w:ascii="Verdana" w:eastAsia="Verdana" w:hAnsi="Verdana"/>
          <w:color w:val="000000"/>
        </w:rPr>
        <w:t xml:space="preserve">meeting specifying the general nature of the business to be transacted shall be served on each member of the </w:t>
      </w:r>
      <w:r w:rsidR="0017080C">
        <w:rPr>
          <w:rFonts w:ascii="Verdana" w:eastAsia="Verdana" w:hAnsi="Verdana"/>
          <w:color w:val="000000"/>
        </w:rPr>
        <w:t>Executive prior to</w:t>
      </w:r>
      <w:r>
        <w:rPr>
          <w:rFonts w:ascii="Verdana" w:eastAsia="Verdana" w:hAnsi="Verdana"/>
          <w:color w:val="000000"/>
        </w:rPr>
        <w:t xml:space="preserve"> the meeting.</w:t>
      </w:r>
    </w:p>
    <w:p w14:paraId="73CA330E" w14:textId="7D462AEE" w:rsidR="00C4554D" w:rsidRDefault="00B22EB1">
      <w:pPr>
        <w:spacing w:before="270" w:line="264" w:lineRule="exact"/>
        <w:ind w:right="504"/>
        <w:textAlignment w:val="baseline"/>
        <w:rPr>
          <w:rFonts w:ascii="Verdana" w:eastAsia="Verdana" w:hAnsi="Verdana"/>
          <w:color w:val="000000"/>
        </w:rPr>
      </w:pPr>
      <w:r>
        <w:rPr>
          <w:rFonts w:ascii="Verdana" w:eastAsia="Verdana" w:hAnsi="Verdana"/>
          <w:color w:val="000000"/>
        </w:rPr>
        <w:t xml:space="preserve">21.9 Subject to clause 21.4 the </w:t>
      </w:r>
      <w:r w:rsidR="0017080C">
        <w:rPr>
          <w:rFonts w:ascii="Verdana" w:eastAsia="Verdana" w:hAnsi="Verdana"/>
          <w:color w:val="000000"/>
        </w:rPr>
        <w:t xml:space="preserve">Executive </w:t>
      </w:r>
      <w:r>
        <w:rPr>
          <w:rFonts w:ascii="Verdana" w:eastAsia="Verdana" w:hAnsi="Verdana"/>
          <w:color w:val="000000"/>
        </w:rPr>
        <w:t>may act notwithstanding any vacancy on the Committee.</w:t>
      </w:r>
    </w:p>
    <w:p w14:paraId="2F158637" w14:textId="07E9EC71" w:rsidR="00C4554D" w:rsidRDefault="00B22EB1">
      <w:pPr>
        <w:spacing w:before="273" w:line="264" w:lineRule="exact"/>
        <w:textAlignment w:val="baseline"/>
        <w:rPr>
          <w:rFonts w:ascii="Verdana" w:eastAsia="Verdana" w:hAnsi="Verdana"/>
          <w:b/>
          <w:color w:val="000000"/>
        </w:rPr>
      </w:pPr>
      <w:r>
        <w:rPr>
          <w:rFonts w:ascii="Verdana" w:eastAsia="Verdana" w:hAnsi="Verdana"/>
          <w:b/>
          <w:color w:val="000000"/>
        </w:rPr>
        <w:t xml:space="preserve">22. Secretary </w:t>
      </w:r>
      <w:r w:rsidR="00BE1245">
        <w:rPr>
          <w:rFonts w:ascii="Verdana" w:eastAsia="Verdana" w:hAnsi="Verdana"/>
          <w:b/>
          <w:color w:val="000000"/>
        </w:rPr>
        <w:t>/ Treasurer</w:t>
      </w:r>
    </w:p>
    <w:p w14:paraId="67CAB5A2" w14:textId="5A3BA2AD" w:rsidR="00C4554D" w:rsidRDefault="00B22EB1">
      <w:pPr>
        <w:spacing w:before="266" w:line="267" w:lineRule="exact"/>
        <w:ind w:right="432"/>
        <w:textAlignment w:val="baseline"/>
        <w:rPr>
          <w:rFonts w:ascii="Verdana" w:eastAsia="Verdana" w:hAnsi="Verdana"/>
          <w:color w:val="000000"/>
          <w:spacing w:val="-1"/>
        </w:rPr>
      </w:pPr>
      <w:r>
        <w:rPr>
          <w:rFonts w:ascii="Verdana" w:eastAsia="Verdana" w:hAnsi="Verdana"/>
          <w:color w:val="000000"/>
          <w:spacing w:val="-1"/>
        </w:rPr>
        <w:t xml:space="preserve">22.1 </w:t>
      </w:r>
      <w:r w:rsidR="00BE1245">
        <w:rPr>
          <w:rFonts w:ascii="Verdana" w:eastAsia="Verdana" w:hAnsi="Verdana"/>
          <w:color w:val="000000"/>
          <w:spacing w:val="-1"/>
        </w:rPr>
        <w:t>The Treasurer of the</w:t>
      </w:r>
      <w:r>
        <w:rPr>
          <w:rFonts w:ascii="Verdana" w:eastAsia="Verdana" w:hAnsi="Verdana"/>
          <w:color w:val="000000"/>
          <w:spacing w:val="-1"/>
        </w:rPr>
        <w:t xml:space="preserve"> Network shall keep minutes of the resolutions and proceedings of each general meeting and each </w:t>
      </w:r>
      <w:r w:rsidR="0017080C">
        <w:rPr>
          <w:rFonts w:ascii="Verdana" w:eastAsia="Verdana" w:hAnsi="Verdana"/>
          <w:color w:val="000000"/>
          <w:spacing w:val="-1"/>
        </w:rPr>
        <w:t>Executive</w:t>
      </w:r>
    </w:p>
    <w:p w14:paraId="66A6F6E5" w14:textId="77777777" w:rsidR="00C4554D" w:rsidRDefault="00C4554D">
      <w:pPr>
        <w:sectPr w:rsidR="00C4554D">
          <w:pgSz w:w="12240" w:h="15840"/>
          <w:pgMar w:top="1420" w:right="1816" w:bottom="1164" w:left="1784" w:header="720" w:footer="720" w:gutter="0"/>
          <w:cols w:space="720"/>
        </w:sectPr>
      </w:pPr>
    </w:p>
    <w:p w14:paraId="2E5A9060" w14:textId="3E9883C4" w:rsidR="00C4554D" w:rsidRDefault="00F740D9">
      <w:pPr>
        <w:spacing w:before="25" w:line="264" w:lineRule="exact"/>
        <w:ind w:right="288"/>
        <w:textAlignment w:val="baseline"/>
        <w:rPr>
          <w:rFonts w:ascii="Verdana" w:eastAsia="Verdana" w:hAnsi="Verdana"/>
          <w:color w:val="000000"/>
        </w:rPr>
      </w:pPr>
      <w:r>
        <w:rPr>
          <w:noProof/>
        </w:rPr>
        <w:lastRenderedPageBreak/>
        <mc:AlternateContent>
          <mc:Choice Requires="wps">
            <w:drawing>
              <wp:anchor distT="0" distB="0" distL="0" distR="0" simplePos="0" relativeHeight="251658752" behindDoc="1" locked="0" layoutInCell="1" allowOverlap="1" wp14:anchorId="35CAB8CE" wp14:editId="151E1857">
                <wp:simplePos x="0" y="0"/>
                <wp:positionH relativeFrom="page">
                  <wp:posOffset>1151890</wp:posOffset>
                </wp:positionH>
                <wp:positionV relativeFrom="page">
                  <wp:posOffset>8720455</wp:posOffset>
                </wp:positionV>
                <wp:extent cx="5480685" cy="34417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68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95BF2" w14:textId="55951FCC" w:rsidR="0017612A" w:rsidRDefault="0017612A">
                            <w:pPr>
                              <w:spacing w:before="1" w:line="268" w:lineRule="exact"/>
                              <w:jc w:val="both"/>
                              <w:textAlignment w:val="baseline"/>
                              <w:rPr>
                                <w:rFonts w:ascii="Verdana" w:eastAsia="Verdana" w:hAnsi="Verdana"/>
                                <w:color w:val="000000"/>
                                <w:spacing w:val="-2"/>
                              </w:rPr>
                            </w:pPr>
                            <w:r>
                              <w:rPr>
                                <w:rFonts w:ascii="Verdana" w:eastAsia="Verdana" w:hAnsi="Verdana"/>
                                <w:color w:val="000000"/>
                                <w:spacing w:val="-2"/>
                              </w:rPr>
                              <w:t xml:space="preserve">24.2 The funds of the Network shall be deposited in the name of the Network in such Bank, Permanent Building Society or Credit Union as the </w:t>
                            </w:r>
                            <w:r w:rsidR="00D46DA5">
                              <w:rPr>
                                <w:rFonts w:ascii="Verdana" w:eastAsia="Verdana" w:hAnsi="Verdana"/>
                                <w:color w:val="000000"/>
                                <w:spacing w:val="-2"/>
                              </w:rPr>
                              <w:t>Executive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AB8CE" id="Text Box 2" o:spid="_x0000_s1028" type="#_x0000_t202" style="position:absolute;margin-left:90.7pt;margin-top:686.65pt;width:431.55pt;height:27.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GpsgIAALA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" filled="f" stroked="f">
                <v:textbox inset="0,0,0,0">
                  <w:txbxContent>
                    <w:p w14:paraId="19795BF2" w14:textId="55951FCC" w:rsidR="0017612A" w:rsidRDefault="0017612A">
                      <w:pPr>
                        <w:spacing w:before="1" w:line="268" w:lineRule="exact"/>
                        <w:jc w:val="both"/>
                        <w:textAlignment w:val="baseline"/>
                        <w:rPr>
                          <w:rFonts w:ascii="Verdana" w:eastAsia="Verdana" w:hAnsi="Verdana"/>
                          <w:color w:val="000000"/>
                          <w:spacing w:val="-2"/>
                        </w:rPr>
                      </w:pPr>
                      <w:r>
                        <w:rPr>
                          <w:rFonts w:ascii="Verdana" w:eastAsia="Verdana" w:hAnsi="Verdana"/>
                          <w:color w:val="000000"/>
                          <w:spacing w:val="-2"/>
                        </w:rPr>
                        <w:t xml:space="preserve">24.2 The funds of the Network shall be deposited in the name of the Network in such Bank, Permanent Building Society or Credit Union as the </w:t>
                      </w:r>
                      <w:r w:rsidR="00D46DA5">
                        <w:rPr>
                          <w:rFonts w:ascii="Verdana" w:eastAsia="Verdana" w:hAnsi="Verdana"/>
                          <w:color w:val="000000"/>
                          <w:spacing w:val="-2"/>
                        </w:rPr>
                        <w:t>Executive</w:t>
                      </w:r>
                    </w:p>
                  </w:txbxContent>
                </v:textbox>
                <w10:wrap type="square" anchorx="page" anchory="page"/>
              </v:shape>
            </w:pict>
          </mc:Fallback>
        </mc:AlternateContent>
      </w:r>
      <w:r w:rsidR="00B22EB1">
        <w:rPr>
          <w:rFonts w:ascii="Verdana" w:eastAsia="Verdana" w:hAnsi="Verdana"/>
          <w:color w:val="000000"/>
        </w:rPr>
        <w:t xml:space="preserve">meeting in books provided for that purpose together with the record of the names of persons present at </w:t>
      </w:r>
      <w:r w:rsidR="00BE1245">
        <w:rPr>
          <w:rFonts w:ascii="Verdana" w:eastAsia="Verdana" w:hAnsi="Verdana"/>
          <w:color w:val="000000"/>
        </w:rPr>
        <w:t xml:space="preserve">Executive </w:t>
      </w:r>
      <w:r w:rsidR="00B22EB1">
        <w:rPr>
          <w:rFonts w:ascii="Verdana" w:eastAsia="Verdana" w:hAnsi="Verdana"/>
          <w:color w:val="000000"/>
        </w:rPr>
        <w:t>meetings.</w:t>
      </w:r>
    </w:p>
    <w:p w14:paraId="2E019571" w14:textId="7D090475" w:rsidR="00C4554D" w:rsidRDefault="00B22EB1">
      <w:pPr>
        <w:spacing w:before="269" w:line="269" w:lineRule="exact"/>
        <w:ind w:right="864"/>
        <w:textAlignment w:val="baseline"/>
        <w:rPr>
          <w:rFonts w:ascii="Verdana" w:eastAsia="Verdana" w:hAnsi="Verdana"/>
          <w:color w:val="000000"/>
        </w:rPr>
      </w:pPr>
      <w:r>
        <w:rPr>
          <w:rFonts w:ascii="Verdana" w:eastAsia="Verdana" w:hAnsi="Verdana"/>
          <w:color w:val="000000"/>
        </w:rPr>
        <w:t xml:space="preserve">22.3 </w:t>
      </w:r>
      <w:r w:rsidR="00BE1245">
        <w:rPr>
          <w:rFonts w:ascii="Verdana" w:eastAsia="Verdana" w:hAnsi="Verdana"/>
          <w:color w:val="000000"/>
        </w:rPr>
        <w:t xml:space="preserve">The </w:t>
      </w:r>
      <w:r>
        <w:rPr>
          <w:rFonts w:ascii="Verdana" w:eastAsia="Verdana" w:hAnsi="Verdana"/>
          <w:color w:val="000000"/>
        </w:rPr>
        <w:t>Secretary the officer will, in association with the Chair, will be responsible for compiling the agenda for each general meeting.</w:t>
      </w:r>
    </w:p>
    <w:p w14:paraId="0DCEDCA2" w14:textId="4A21C3FC" w:rsidR="00C4554D" w:rsidRDefault="00B22EB1">
      <w:pPr>
        <w:spacing w:before="269" w:line="259" w:lineRule="exact"/>
        <w:ind w:right="72"/>
        <w:textAlignment w:val="baseline"/>
        <w:rPr>
          <w:rFonts w:ascii="Verdana" w:eastAsia="Verdana" w:hAnsi="Verdana"/>
          <w:color w:val="000000"/>
        </w:rPr>
      </w:pPr>
      <w:r>
        <w:rPr>
          <w:rFonts w:ascii="Verdana" w:eastAsia="Verdana" w:hAnsi="Verdana"/>
          <w:color w:val="000000"/>
        </w:rPr>
        <w:t xml:space="preserve">22.4 </w:t>
      </w:r>
      <w:r w:rsidR="00BE1245">
        <w:rPr>
          <w:rFonts w:ascii="Verdana" w:eastAsia="Verdana" w:hAnsi="Verdana"/>
          <w:color w:val="000000"/>
        </w:rPr>
        <w:t xml:space="preserve">The </w:t>
      </w:r>
      <w:r>
        <w:rPr>
          <w:rFonts w:ascii="Verdana" w:eastAsia="Verdana" w:hAnsi="Verdana"/>
          <w:color w:val="000000"/>
        </w:rPr>
        <w:t>Treasurer of the Network:</w:t>
      </w:r>
    </w:p>
    <w:p w14:paraId="53F2D864" w14:textId="77777777" w:rsidR="00C4554D" w:rsidRDefault="00B22EB1">
      <w:pPr>
        <w:numPr>
          <w:ilvl w:val="0"/>
          <w:numId w:val="26"/>
        </w:numPr>
        <w:spacing w:before="268" w:line="269" w:lineRule="exact"/>
        <w:ind w:left="0" w:right="576"/>
        <w:textAlignment w:val="baseline"/>
        <w:rPr>
          <w:rFonts w:ascii="Verdana" w:eastAsia="Verdana" w:hAnsi="Verdana"/>
          <w:color w:val="000000"/>
        </w:rPr>
      </w:pPr>
      <w:r>
        <w:rPr>
          <w:rFonts w:ascii="Verdana" w:eastAsia="Verdana" w:hAnsi="Verdana"/>
          <w:color w:val="000000"/>
        </w:rPr>
        <w:t>shall collect and receive all moneys due to the Network and make all payments authorized by the Network; and</w:t>
      </w:r>
    </w:p>
    <w:p w14:paraId="26644E3E" w14:textId="77777777" w:rsidR="00C4554D" w:rsidRDefault="00B22EB1">
      <w:pPr>
        <w:numPr>
          <w:ilvl w:val="0"/>
          <w:numId w:val="26"/>
        </w:numPr>
        <w:spacing w:before="259" w:line="269" w:lineRule="exact"/>
        <w:ind w:left="0" w:right="72"/>
        <w:textAlignment w:val="baseline"/>
        <w:rPr>
          <w:rFonts w:ascii="Verdana" w:eastAsia="Verdana" w:hAnsi="Verdana"/>
          <w:color w:val="000000"/>
        </w:rPr>
      </w:pPr>
      <w:r>
        <w:rPr>
          <w:rFonts w:ascii="Verdana" w:eastAsia="Verdana" w:hAnsi="Verdana"/>
          <w:color w:val="000000"/>
        </w:rPr>
        <w:t>shall keep correct accounts and books showing the financial affairs of the Network with full details of all receipts and expenditure connected with the activities of the Network.</w:t>
      </w:r>
    </w:p>
    <w:p w14:paraId="711A7929" w14:textId="77777777" w:rsidR="00C4554D" w:rsidRDefault="00B22EB1">
      <w:pPr>
        <w:spacing w:before="268" w:line="269" w:lineRule="exact"/>
        <w:ind w:right="1008"/>
        <w:textAlignment w:val="baseline"/>
        <w:rPr>
          <w:rFonts w:ascii="Verdana" w:eastAsia="Verdana" w:hAnsi="Verdana"/>
          <w:color w:val="000000"/>
        </w:rPr>
      </w:pPr>
      <w:r>
        <w:rPr>
          <w:rFonts w:ascii="Verdana" w:eastAsia="Verdana" w:hAnsi="Verdana"/>
          <w:color w:val="000000"/>
        </w:rPr>
        <w:t>22.5 The account and books referred to in 23.1 shall be available for inspection by members.</w:t>
      </w:r>
    </w:p>
    <w:p w14:paraId="1FA71587" w14:textId="1FBE5AB3" w:rsidR="00C4554D" w:rsidRDefault="00BE1245">
      <w:pPr>
        <w:numPr>
          <w:ilvl w:val="0"/>
          <w:numId w:val="27"/>
        </w:numPr>
        <w:spacing w:before="269" w:line="264" w:lineRule="exact"/>
        <w:ind w:left="0" w:right="72"/>
        <w:textAlignment w:val="baseline"/>
        <w:rPr>
          <w:rFonts w:ascii="Verdana" w:eastAsia="Verdana" w:hAnsi="Verdana"/>
          <w:b/>
          <w:color w:val="000000"/>
          <w:spacing w:val="-2"/>
        </w:rPr>
      </w:pPr>
      <w:r>
        <w:rPr>
          <w:rFonts w:ascii="Verdana" w:eastAsia="Verdana" w:hAnsi="Verdana"/>
          <w:b/>
          <w:color w:val="000000"/>
          <w:spacing w:val="-2"/>
        </w:rPr>
        <w:t xml:space="preserve">Resignation </w:t>
      </w:r>
      <w:r w:rsidR="00B22EB1">
        <w:rPr>
          <w:rFonts w:ascii="Verdana" w:eastAsia="Verdana" w:hAnsi="Verdana"/>
          <w:b/>
          <w:color w:val="000000"/>
          <w:spacing w:val="-2"/>
        </w:rPr>
        <w:t xml:space="preserve">of </w:t>
      </w:r>
      <w:r>
        <w:rPr>
          <w:rFonts w:ascii="Verdana" w:eastAsia="Verdana" w:hAnsi="Verdana"/>
          <w:b/>
          <w:color w:val="000000"/>
          <w:spacing w:val="-2"/>
        </w:rPr>
        <w:t>Executive Member</w:t>
      </w:r>
    </w:p>
    <w:p w14:paraId="67F1AACA" w14:textId="70CAE418" w:rsidR="00C4554D" w:rsidRDefault="00B22EB1">
      <w:pPr>
        <w:spacing w:before="267" w:line="268" w:lineRule="exact"/>
        <w:ind w:right="72"/>
        <w:textAlignment w:val="baseline"/>
        <w:rPr>
          <w:rFonts w:ascii="Verdana" w:eastAsia="Verdana" w:hAnsi="Verdana"/>
          <w:color w:val="000000"/>
        </w:rPr>
      </w:pPr>
      <w:r>
        <w:rPr>
          <w:rFonts w:ascii="Verdana" w:eastAsia="Verdana" w:hAnsi="Verdana"/>
          <w:color w:val="000000"/>
        </w:rPr>
        <w:t xml:space="preserve">23.1 </w:t>
      </w:r>
      <w:r w:rsidR="00BE1245">
        <w:rPr>
          <w:rFonts w:ascii="Verdana" w:eastAsia="Verdana" w:hAnsi="Verdana"/>
          <w:color w:val="000000"/>
        </w:rPr>
        <w:t xml:space="preserve">If an Executive member resigns </w:t>
      </w:r>
      <w:r>
        <w:rPr>
          <w:rFonts w:ascii="Verdana" w:eastAsia="Verdana" w:hAnsi="Verdana"/>
          <w:color w:val="000000"/>
        </w:rPr>
        <w:t xml:space="preserve">before the expiration of her/his term of office </w:t>
      </w:r>
      <w:r w:rsidR="00BE1245">
        <w:rPr>
          <w:rFonts w:ascii="Verdana" w:eastAsia="Verdana" w:hAnsi="Verdana"/>
          <w:color w:val="000000"/>
        </w:rPr>
        <w:t xml:space="preserve">the Executive may </w:t>
      </w:r>
      <w:r>
        <w:rPr>
          <w:rFonts w:ascii="Verdana" w:eastAsia="Verdana" w:hAnsi="Verdana"/>
          <w:color w:val="000000"/>
        </w:rPr>
        <w:t>appoint another member in her/his stead to hold office until the expiration of the term of the first-mentioned member.</w:t>
      </w:r>
    </w:p>
    <w:p w14:paraId="42CCFD80" w14:textId="77777777" w:rsidR="00C4554D" w:rsidRDefault="00B22EB1">
      <w:pPr>
        <w:numPr>
          <w:ilvl w:val="0"/>
          <w:numId w:val="27"/>
        </w:numPr>
        <w:spacing w:before="274" w:line="264" w:lineRule="exact"/>
        <w:ind w:left="0" w:right="72"/>
        <w:textAlignment w:val="baseline"/>
        <w:rPr>
          <w:rFonts w:ascii="Verdana" w:eastAsia="Verdana" w:hAnsi="Verdana"/>
          <w:b/>
          <w:color w:val="000000"/>
          <w:spacing w:val="-10"/>
        </w:rPr>
      </w:pPr>
      <w:r>
        <w:rPr>
          <w:rFonts w:ascii="Verdana" w:eastAsia="Verdana" w:hAnsi="Verdana"/>
          <w:b/>
          <w:color w:val="000000"/>
          <w:spacing w:val="-10"/>
        </w:rPr>
        <w:t>Cheques</w:t>
      </w:r>
    </w:p>
    <w:p w14:paraId="4D25FB01" w14:textId="6C7E973B" w:rsidR="00C4554D" w:rsidRDefault="00B22EB1">
      <w:pPr>
        <w:spacing w:before="268" w:line="266" w:lineRule="exact"/>
        <w:ind w:right="72"/>
        <w:textAlignment w:val="baseline"/>
        <w:rPr>
          <w:rFonts w:ascii="Verdana" w:eastAsia="Verdana" w:hAnsi="Verdana"/>
          <w:color w:val="000000"/>
        </w:rPr>
      </w:pPr>
      <w:r>
        <w:rPr>
          <w:rFonts w:ascii="Verdana" w:eastAsia="Verdana" w:hAnsi="Verdana"/>
          <w:color w:val="000000"/>
        </w:rPr>
        <w:t xml:space="preserve">24.1 </w:t>
      </w:r>
      <w:r w:rsidR="00BE1245">
        <w:rPr>
          <w:rFonts w:ascii="Verdana" w:eastAsia="Verdana" w:hAnsi="Verdana"/>
          <w:color w:val="000000"/>
        </w:rPr>
        <w:t>All</w:t>
      </w:r>
      <w:r>
        <w:rPr>
          <w:rFonts w:ascii="Verdana" w:eastAsia="Verdana" w:hAnsi="Verdana"/>
          <w:color w:val="000000"/>
        </w:rPr>
        <w:t xml:space="preserve"> cheques, drafts, bills of exchange, promissory notes and other negotiable instruments </w:t>
      </w:r>
      <w:r w:rsidRPr="00F740D9">
        <w:rPr>
          <w:rFonts w:ascii="Verdana" w:eastAsia="Verdana" w:hAnsi="Verdana"/>
          <w:color w:val="000000"/>
          <w:highlight w:val="yellow"/>
        </w:rPr>
        <w:t>shall be signed by any two</w:t>
      </w:r>
      <w:r>
        <w:rPr>
          <w:rFonts w:ascii="Verdana" w:eastAsia="Verdana" w:hAnsi="Verdana"/>
          <w:color w:val="000000"/>
        </w:rPr>
        <w:t xml:space="preserve"> of the President, Secretary/Treasurer or other member authorized from time to time by the Management Committee.</w:t>
      </w:r>
    </w:p>
    <w:p w14:paraId="451B3798" w14:textId="77777777" w:rsidR="00C4554D" w:rsidRDefault="00C4554D">
      <w:pPr>
        <w:sectPr w:rsidR="00C4554D">
          <w:pgSz w:w="12240" w:h="15840"/>
          <w:pgMar w:top="1420" w:right="1828" w:bottom="1711" w:left="1772" w:header="720" w:footer="720" w:gutter="0"/>
          <w:cols w:space="720"/>
        </w:sectPr>
      </w:pPr>
    </w:p>
    <w:p w14:paraId="4030A114" w14:textId="4F7CB69B" w:rsidR="00C4554D" w:rsidRDefault="00B22EB1">
      <w:pPr>
        <w:spacing w:before="25" w:line="261" w:lineRule="exact"/>
        <w:ind w:left="72"/>
        <w:textAlignment w:val="baseline"/>
        <w:rPr>
          <w:rFonts w:ascii="Verdana" w:eastAsia="Verdana" w:hAnsi="Verdana"/>
          <w:color w:val="000000"/>
        </w:rPr>
      </w:pPr>
      <w:r>
        <w:rPr>
          <w:rFonts w:ascii="Verdana" w:eastAsia="Verdana" w:hAnsi="Verdana"/>
          <w:color w:val="000000"/>
        </w:rPr>
        <w:lastRenderedPageBreak/>
        <w:t>may from time to time direct.</w:t>
      </w:r>
    </w:p>
    <w:p w14:paraId="24A05475" w14:textId="7E764207" w:rsidR="00C4554D" w:rsidRDefault="00B22EB1">
      <w:pPr>
        <w:spacing w:before="266" w:line="267" w:lineRule="exact"/>
        <w:ind w:left="72" w:right="72"/>
        <w:textAlignment w:val="baseline"/>
        <w:rPr>
          <w:rFonts w:ascii="Verdana" w:eastAsia="Verdana" w:hAnsi="Verdana"/>
          <w:color w:val="000000"/>
        </w:rPr>
      </w:pPr>
      <w:r>
        <w:rPr>
          <w:rFonts w:ascii="Verdana" w:eastAsia="Verdana" w:hAnsi="Verdana"/>
          <w:color w:val="000000"/>
        </w:rPr>
        <w:t>24.3 Proper books and accounts shall be kept and maintained either in written or printed form showing correctly the financial affairs of the Network and the particulars usually shown in books of a like nature.</w:t>
      </w:r>
    </w:p>
    <w:p w14:paraId="35D4DE54" w14:textId="77777777" w:rsidR="00C4554D" w:rsidRDefault="00B22EB1">
      <w:pPr>
        <w:spacing w:before="274" w:line="264" w:lineRule="exact"/>
        <w:ind w:left="72" w:right="720"/>
        <w:textAlignment w:val="baseline"/>
        <w:rPr>
          <w:rFonts w:ascii="Verdana" w:eastAsia="Verdana" w:hAnsi="Verdana"/>
          <w:color w:val="000000"/>
        </w:rPr>
      </w:pPr>
      <w:r>
        <w:rPr>
          <w:rFonts w:ascii="Verdana" w:eastAsia="Verdana" w:hAnsi="Verdana"/>
          <w:color w:val="000000"/>
        </w:rPr>
        <w:t>24.4 All moneys shall be deposited as soon as practicable after receipt thereof.</w:t>
      </w:r>
    </w:p>
    <w:p w14:paraId="44461DAB" w14:textId="7E341111" w:rsidR="00C4554D" w:rsidRDefault="00B22EB1" w:rsidP="00F740D9">
      <w:pPr>
        <w:spacing w:before="266" w:line="269" w:lineRule="exact"/>
        <w:ind w:left="72" w:right="216"/>
        <w:textAlignment w:val="baseline"/>
        <w:rPr>
          <w:rFonts w:ascii="Verdana" w:eastAsia="Verdana" w:hAnsi="Verdana"/>
          <w:color w:val="000000"/>
        </w:rPr>
      </w:pPr>
      <w:r>
        <w:rPr>
          <w:rFonts w:ascii="Verdana" w:eastAsia="Verdana" w:hAnsi="Verdana"/>
          <w:color w:val="000000"/>
        </w:rPr>
        <w:t>24.5 Cheques shall be crossed "not negotiable" except those in payment of wages, allowances or petty cash recoupment which may be open..</w:t>
      </w:r>
    </w:p>
    <w:p w14:paraId="50ECF59F" w14:textId="2E7FB7BB" w:rsidR="00C4554D" w:rsidRDefault="00B22EB1">
      <w:pPr>
        <w:spacing w:before="262" w:line="269" w:lineRule="exact"/>
        <w:ind w:left="72" w:right="1080"/>
        <w:textAlignment w:val="baseline"/>
        <w:rPr>
          <w:rFonts w:ascii="Verdana" w:eastAsia="Verdana" w:hAnsi="Verdana"/>
          <w:color w:val="000000"/>
        </w:rPr>
      </w:pPr>
      <w:r>
        <w:rPr>
          <w:rFonts w:ascii="Verdana" w:eastAsia="Verdana" w:hAnsi="Verdana"/>
          <w:color w:val="000000"/>
        </w:rPr>
        <w:t xml:space="preserve">24.7 All expenditure shall be approved or ratified at </w:t>
      </w:r>
      <w:r w:rsidR="00BE1245">
        <w:rPr>
          <w:rFonts w:ascii="Verdana" w:eastAsia="Verdana" w:hAnsi="Verdana"/>
          <w:color w:val="000000"/>
        </w:rPr>
        <w:t>an Executive</w:t>
      </w:r>
      <w:r>
        <w:rPr>
          <w:rFonts w:ascii="Verdana" w:eastAsia="Verdana" w:hAnsi="Verdana"/>
          <w:color w:val="000000"/>
        </w:rPr>
        <w:t xml:space="preserve"> meeting.</w:t>
      </w:r>
    </w:p>
    <w:p w14:paraId="2D97C00F" w14:textId="77777777" w:rsidR="00C4554D" w:rsidRPr="00F740D9" w:rsidRDefault="00B22EB1">
      <w:pPr>
        <w:numPr>
          <w:ilvl w:val="0"/>
          <w:numId w:val="28"/>
        </w:numPr>
        <w:tabs>
          <w:tab w:val="clear" w:pos="504"/>
          <w:tab w:val="left" w:pos="576"/>
        </w:tabs>
        <w:spacing w:before="273" w:line="257" w:lineRule="exact"/>
        <w:ind w:left="72"/>
        <w:textAlignment w:val="baseline"/>
        <w:rPr>
          <w:rFonts w:ascii="Verdana" w:eastAsia="Verdana" w:hAnsi="Verdana"/>
          <w:b/>
          <w:color w:val="000000"/>
          <w:spacing w:val="-12"/>
          <w:highlight w:val="yellow"/>
        </w:rPr>
      </w:pPr>
      <w:r w:rsidRPr="00F740D9">
        <w:rPr>
          <w:rFonts w:ascii="Verdana" w:eastAsia="Verdana" w:hAnsi="Verdana"/>
          <w:b/>
          <w:color w:val="000000"/>
          <w:spacing w:val="-12"/>
          <w:highlight w:val="yellow"/>
        </w:rPr>
        <w:t>Seal</w:t>
      </w:r>
    </w:p>
    <w:p w14:paraId="31AFDD7C" w14:textId="77777777" w:rsidR="00C4554D" w:rsidRDefault="00B22EB1">
      <w:pPr>
        <w:spacing w:before="281" w:line="264" w:lineRule="exact"/>
        <w:ind w:left="72" w:right="360"/>
        <w:textAlignment w:val="baseline"/>
        <w:rPr>
          <w:rFonts w:ascii="Verdana" w:eastAsia="Verdana" w:hAnsi="Verdana"/>
          <w:color w:val="000000"/>
        </w:rPr>
      </w:pPr>
      <w:r>
        <w:rPr>
          <w:rFonts w:ascii="Verdana" w:eastAsia="Verdana" w:hAnsi="Verdana"/>
          <w:color w:val="000000"/>
        </w:rPr>
        <w:t>25.1 The Common Seal of the Network shall be kept in the custody of the secretary.</w:t>
      </w:r>
    </w:p>
    <w:p w14:paraId="42D0B650" w14:textId="77777777" w:rsidR="00C4554D" w:rsidRDefault="00B22EB1">
      <w:pPr>
        <w:spacing w:before="263" w:line="268" w:lineRule="exact"/>
        <w:ind w:left="72" w:right="144"/>
        <w:textAlignment w:val="baseline"/>
        <w:rPr>
          <w:rFonts w:ascii="Verdana" w:eastAsia="Verdana" w:hAnsi="Verdana"/>
          <w:color w:val="000000"/>
        </w:rPr>
      </w:pPr>
      <w:r>
        <w:rPr>
          <w:rFonts w:ascii="Verdana" w:eastAsia="Verdana" w:hAnsi="Verdana"/>
          <w:color w:val="000000"/>
        </w:rPr>
        <w:t>25.2 The Common Seal shall not be affixed to any instrument except by the authority of the Committee and the affixing of the Common Seal shall be attested by the signatures either of two members of the Committee.</w:t>
      </w:r>
    </w:p>
    <w:p w14:paraId="5BEEF3DA" w14:textId="77777777" w:rsidR="00C4554D" w:rsidRDefault="00B22EB1">
      <w:pPr>
        <w:numPr>
          <w:ilvl w:val="0"/>
          <w:numId w:val="28"/>
        </w:numPr>
        <w:tabs>
          <w:tab w:val="clear" w:pos="504"/>
          <w:tab w:val="left" w:pos="576"/>
        </w:tabs>
        <w:spacing w:before="277" w:line="257" w:lineRule="exact"/>
        <w:ind w:left="72"/>
        <w:textAlignment w:val="baseline"/>
        <w:rPr>
          <w:rFonts w:ascii="Verdana" w:eastAsia="Verdana" w:hAnsi="Verdana"/>
          <w:b/>
          <w:color w:val="000000"/>
          <w:spacing w:val="-1"/>
        </w:rPr>
      </w:pPr>
      <w:r>
        <w:rPr>
          <w:rFonts w:ascii="Verdana" w:eastAsia="Verdana" w:hAnsi="Verdana"/>
          <w:b/>
          <w:color w:val="000000"/>
          <w:spacing w:val="-1"/>
        </w:rPr>
        <w:t>Alteration of Constitution: Rules</w:t>
      </w:r>
    </w:p>
    <w:p w14:paraId="790DD566" w14:textId="77777777" w:rsidR="00C4554D" w:rsidRDefault="00B22EB1">
      <w:pPr>
        <w:spacing w:before="265" w:line="269" w:lineRule="exact"/>
        <w:ind w:left="72" w:right="144"/>
        <w:textAlignment w:val="baseline"/>
        <w:rPr>
          <w:rFonts w:ascii="Verdana" w:eastAsia="Verdana" w:hAnsi="Verdana"/>
          <w:color w:val="000000"/>
        </w:rPr>
      </w:pPr>
      <w:r>
        <w:rPr>
          <w:rFonts w:ascii="Verdana" w:eastAsia="Verdana" w:hAnsi="Verdana"/>
          <w:color w:val="000000"/>
        </w:rPr>
        <w:t>26.1 Subject to the provisions of the Associations Incorporation Act 1964, these Rules may be amended, rescinded or added to from time to time by a special resolution of the Network.</w:t>
      </w:r>
    </w:p>
    <w:p w14:paraId="22C096C7" w14:textId="042A27EE" w:rsidR="00C4554D" w:rsidRDefault="00B22EB1">
      <w:pPr>
        <w:spacing w:before="269" w:line="267" w:lineRule="exact"/>
        <w:ind w:left="72" w:right="144"/>
        <w:textAlignment w:val="baseline"/>
        <w:rPr>
          <w:rFonts w:ascii="Verdana" w:eastAsia="Verdana" w:hAnsi="Verdana"/>
          <w:color w:val="000000"/>
        </w:rPr>
      </w:pPr>
      <w:r>
        <w:rPr>
          <w:rFonts w:ascii="Verdana" w:eastAsia="Verdana" w:hAnsi="Verdana"/>
          <w:color w:val="000000"/>
        </w:rPr>
        <w:t xml:space="preserve">26.2 No resolution for changing the constitution rules shall be entertained except at the annual general meeting or at a general meeting, and such resolution shall required to be supported by the votes of three-fourths (2/3) of the members present and voting. Notice of such motion shall be given to the Committee </w:t>
      </w:r>
      <w:r w:rsidR="00BE1245">
        <w:rPr>
          <w:rFonts w:ascii="Verdana" w:eastAsia="Verdana" w:hAnsi="Verdana"/>
          <w:color w:val="000000"/>
        </w:rPr>
        <w:t>prior to</w:t>
      </w:r>
      <w:r>
        <w:rPr>
          <w:rFonts w:ascii="Verdana" w:eastAsia="Verdana" w:hAnsi="Verdana"/>
          <w:color w:val="000000"/>
        </w:rPr>
        <w:t xml:space="preserve"> the meeting and the terms of the motion shall be stated in the circular calling for the meeting, to be sent not less than </w:t>
      </w:r>
      <w:r w:rsidR="00BE1245">
        <w:rPr>
          <w:rFonts w:ascii="Verdana" w:eastAsia="Verdana" w:hAnsi="Verdana"/>
          <w:color w:val="000000"/>
        </w:rPr>
        <w:t>7</w:t>
      </w:r>
      <w:r>
        <w:rPr>
          <w:rFonts w:ascii="Verdana" w:eastAsia="Verdana" w:hAnsi="Verdana"/>
          <w:color w:val="000000"/>
        </w:rPr>
        <w:t xml:space="preserve"> days before the date of the meeting.</w:t>
      </w:r>
    </w:p>
    <w:p w14:paraId="51651959" w14:textId="77777777" w:rsidR="00C4554D" w:rsidRDefault="00B22EB1">
      <w:pPr>
        <w:numPr>
          <w:ilvl w:val="0"/>
          <w:numId w:val="28"/>
        </w:numPr>
        <w:tabs>
          <w:tab w:val="clear" w:pos="504"/>
          <w:tab w:val="left" w:pos="576"/>
        </w:tabs>
        <w:spacing w:before="272" w:line="257" w:lineRule="exact"/>
        <w:ind w:left="72"/>
        <w:textAlignment w:val="baseline"/>
        <w:rPr>
          <w:rFonts w:ascii="Verdana" w:eastAsia="Verdana" w:hAnsi="Verdana"/>
          <w:b/>
          <w:color w:val="000000"/>
          <w:spacing w:val="-6"/>
        </w:rPr>
      </w:pPr>
      <w:r>
        <w:rPr>
          <w:rFonts w:ascii="Verdana" w:eastAsia="Verdana" w:hAnsi="Verdana"/>
          <w:b/>
          <w:color w:val="000000"/>
          <w:spacing w:val="-6"/>
        </w:rPr>
        <w:t>Notices</w:t>
      </w:r>
    </w:p>
    <w:p w14:paraId="2E8A48FE" w14:textId="77777777" w:rsidR="00C4554D" w:rsidRDefault="00B22EB1">
      <w:pPr>
        <w:spacing w:before="270" w:line="269" w:lineRule="exact"/>
        <w:ind w:left="72" w:right="288"/>
        <w:textAlignment w:val="baseline"/>
        <w:rPr>
          <w:rFonts w:ascii="Verdana" w:eastAsia="Verdana" w:hAnsi="Verdana"/>
          <w:color w:val="000000"/>
        </w:rPr>
      </w:pPr>
      <w:r>
        <w:rPr>
          <w:rFonts w:ascii="Verdana" w:eastAsia="Verdana" w:hAnsi="Verdana"/>
          <w:color w:val="000000"/>
        </w:rPr>
        <w:t>27.1 A notice may be served by or on behalf of the Network upon any representative either personally or by sending it by post to the member at her/his address shown in the Register of Members.</w:t>
      </w:r>
    </w:p>
    <w:p w14:paraId="0A1F1410" w14:textId="77777777" w:rsidR="00C4554D" w:rsidRDefault="00C4554D">
      <w:pPr>
        <w:sectPr w:rsidR="00C4554D">
          <w:pgSz w:w="12240" w:h="15840"/>
          <w:pgMar w:top="1420" w:right="1862" w:bottom="1424" w:left="1738" w:header="720" w:footer="720" w:gutter="0"/>
          <w:cols w:space="720"/>
        </w:sectPr>
      </w:pPr>
    </w:p>
    <w:p w14:paraId="655170D8" w14:textId="77777777" w:rsidR="00C4554D" w:rsidRDefault="00B22EB1">
      <w:pPr>
        <w:spacing w:before="26" w:line="266" w:lineRule="exact"/>
        <w:ind w:right="576"/>
        <w:jc w:val="both"/>
        <w:textAlignment w:val="baseline"/>
        <w:rPr>
          <w:rFonts w:ascii="Verdana" w:eastAsia="Verdana" w:hAnsi="Verdana"/>
          <w:color w:val="000000"/>
        </w:rPr>
      </w:pPr>
      <w:r>
        <w:rPr>
          <w:rFonts w:ascii="Verdana" w:eastAsia="Verdana" w:hAnsi="Verdana"/>
          <w:color w:val="000000"/>
        </w:rPr>
        <w:lastRenderedPageBreak/>
        <w:t>27.2 Where a document is properly addressed, pre-paid and posted to a person as a letter, the document shall, unless the contrary is proved, be deemed to have been given to the person at the time at which the letter would have been delivered in the ordinary course of post.</w:t>
      </w:r>
    </w:p>
    <w:p w14:paraId="0062EFCE" w14:textId="77777777" w:rsidR="00C4554D" w:rsidRDefault="00B22EB1">
      <w:pPr>
        <w:numPr>
          <w:ilvl w:val="0"/>
          <w:numId w:val="29"/>
        </w:numPr>
        <w:spacing w:before="269" w:line="259" w:lineRule="exact"/>
        <w:ind w:left="0"/>
        <w:textAlignment w:val="baseline"/>
        <w:rPr>
          <w:rFonts w:ascii="Verdana" w:eastAsia="Verdana" w:hAnsi="Verdana"/>
          <w:b/>
          <w:color w:val="000000"/>
        </w:rPr>
      </w:pPr>
      <w:r w:rsidRPr="00F740D9">
        <w:rPr>
          <w:rFonts w:ascii="Verdana" w:eastAsia="Verdana" w:hAnsi="Verdana"/>
          <w:b/>
          <w:color w:val="000000"/>
          <w:highlight w:val="yellow"/>
        </w:rPr>
        <w:t>Dissolution of the Network</w:t>
      </w:r>
    </w:p>
    <w:p w14:paraId="6E966370" w14:textId="604A7BF9" w:rsidR="00C4554D" w:rsidRDefault="00B22EB1">
      <w:pPr>
        <w:spacing w:before="276" w:line="266" w:lineRule="exact"/>
        <w:textAlignment w:val="baseline"/>
        <w:rPr>
          <w:rFonts w:ascii="Verdana" w:eastAsia="Verdana" w:hAnsi="Verdana"/>
          <w:color w:val="000000"/>
        </w:rPr>
      </w:pPr>
      <w:r>
        <w:rPr>
          <w:rFonts w:ascii="Verdana" w:eastAsia="Verdana" w:hAnsi="Verdana"/>
          <w:color w:val="000000"/>
        </w:rPr>
        <w:t>28.1 If the Network shall be wound up in accordance with the provisions of the Associations Incorporation Act 1964, and there remains, after satisfaction of all its debts an liabilities, any property whatsoever, the same shall disposed of in accordance with the relevant section of the Act</w:t>
      </w:r>
    </w:p>
    <w:p w14:paraId="1A71A2F9" w14:textId="77777777" w:rsidR="00C4554D" w:rsidRDefault="00B22EB1">
      <w:pPr>
        <w:numPr>
          <w:ilvl w:val="0"/>
          <w:numId w:val="29"/>
        </w:numPr>
        <w:spacing w:before="273" w:line="259" w:lineRule="exact"/>
        <w:ind w:left="0"/>
        <w:textAlignment w:val="baseline"/>
        <w:rPr>
          <w:rFonts w:ascii="Verdana" w:eastAsia="Verdana" w:hAnsi="Verdana"/>
          <w:b/>
          <w:color w:val="000000"/>
          <w:spacing w:val="-1"/>
        </w:rPr>
      </w:pPr>
      <w:r>
        <w:rPr>
          <w:rFonts w:ascii="Verdana" w:eastAsia="Verdana" w:hAnsi="Verdana"/>
          <w:b/>
          <w:color w:val="000000"/>
          <w:spacing w:val="-1"/>
        </w:rPr>
        <w:t>Custody of Records</w:t>
      </w:r>
    </w:p>
    <w:p w14:paraId="1485DFE2" w14:textId="77777777" w:rsidR="00C4554D" w:rsidRDefault="00B22EB1">
      <w:pPr>
        <w:spacing w:before="269" w:line="266" w:lineRule="exact"/>
        <w:ind w:right="72"/>
        <w:jc w:val="both"/>
        <w:textAlignment w:val="baseline"/>
        <w:rPr>
          <w:rFonts w:ascii="Verdana" w:eastAsia="Verdana" w:hAnsi="Verdana"/>
          <w:color w:val="000000"/>
        </w:rPr>
      </w:pPr>
      <w:r>
        <w:rPr>
          <w:rFonts w:ascii="Verdana" w:eastAsia="Verdana" w:hAnsi="Verdana"/>
          <w:color w:val="000000"/>
        </w:rPr>
        <w:t>29.1 Except as otherwise provided in these Rules, the secretary shall keep in her/his custody or under her/his control all books, documents and securities of the Network.</w:t>
      </w:r>
    </w:p>
    <w:p w14:paraId="6EEAA822" w14:textId="77777777" w:rsidR="00C4554D" w:rsidRDefault="00B22EB1">
      <w:pPr>
        <w:numPr>
          <w:ilvl w:val="0"/>
          <w:numId w:val="29"/>
        </w:numPr>
        <w:spacing w:before="278" w:line="259" w:lineRule="exact"/>
        <w:ind w:left="0"/>
        <w:textAlignment w:val="baseline"/>
        <w:rPr>
          <w:rFonts w:ascii="Verdana" w:eastAsia="Verdana" w:hAnsi="Verdana"/>
          <w:b/>
          <w:color w:val="000000"/>
          <w:spacing w:val="-5"/>
        </w:rPr>
      </w:pPr>
      <w:r>
        <w:rPr>
          <w:rFonts w:ascii="Verdana" w:eastAsia="Verdana" w:hAnsi="Verdana"/>
          <w:b/>
          <w:color w:val="000000"/>
          <w:spacing w:val="-5"/>
        </w:rPr>
        <w:t>Funds</w:t>
      </w:r>
    </w:p>
    <w:p w14:paraId="3B4101AF" w14:textId="77777777" w:rsidR="00C4554D" w:rsidRDefault="00B22EB1">
      <w:pPr>
        <w:spacing w:before="277" w:line="266" w:lineRule="exact"/>
        <w:textAlignment w:val="baseline"/>
        <w:rPr>
          <w:rFonts w:ascii="Verdana" w:eastAsia="Verdana" w:hAnsi="Verdana"/>
          <w:color w:val="000000"/>
        </w:rPr>
      </w:pPr>
      <w:r>
        <w:rPr>
          <w:rFonts w:ascii="Verdana" w:eastAsia="Verdana" w:hAnsi="Verdana"/>
          <w:color w:val="000000"/>
        </w:rPr>
        <w:t>30.1 The Network is a non-profit organization. That is, the assets and income of the Network shall be applied solely in promotion of its objects and in the exercise of its powers. No portion shall be distributed directly or indirectly to the member association representatives to the Network except as bona fide compensation for services rendered or expenses incurred on behalf of the Network.</w:t>
      </w:r>
    </w:p>
    <w:p w14:paraId="47EA6E9D" w14:textId="77777777" w:rsidR="00C4554D" w:rsidRDefault="00B22EB1">
      <w:pPr>
        <w:spacing w:before="274" w:line="263" w:lineRule="exact"/>
        <w:ind w:right="144"/>
        <w:jc w:val="both"/>
        <w:textAlignment w:val="baseline"/>
        <w:rPr>
          <w:rFonts w:ascii="Verdana" w:eastAsia="Verdana" w:hAnsi="Verdana"/>
          <w:color w:val="000000"/>
          <w:spacing w:val="-1"/>
        </w:rPr>
      </w:pPr>
      <w:r>
        <w:rPr>
          <w:rFonts w:ascii="Verdana" w:eastAsia="Verdana" w:hAnsi="Verdana"/>
          <w:color w:val="000000"/>
          <w:spacing w:val="-1"/>
        </w:rPr>
        <w:t>30.2 The funds of the Network shall be derived from entrance fees, annual subscriptions, donations and such other sources as the Network determines.</w:t>
      </w:r>
    </w:p>
    <w:sectPr w:rsidR="00C4554D">
      <w:pgSz w:w="12240" w:h="15840"/>
      <w:pgMar w:top="1420" w:right="1812" w:bottom="6244" w:left="17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5C76"/>
    <w:multiLevelType w:val="multilevel"/>
    <w:tmpl w:val="C0E6C0A0"/>
    <w:lvl w:ilvl="0">
      <w:start w:val="28"/>
      <w:numFmt w:val="decimal"/>
      <w:lvlText w:val="%1."/>
      <w:lvlJc w:val="left"/>
      <w:pPr>
        <w:tabs>
          <w:tab w:val="left" w:pos="504"/>
        </w:tabs>
        <w:ind w:left="720"/>
      </w:pPr>
      <w:rPr>
        <w:rFonts w:ascii="Verdana" w:eastAsia="Verdana" w:hAnsi="Verdana"/>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34638E"/>
    <w:multiLevelType w:val="multilevel"/>
    <w:tmpl w:val="01461BE8"/>
    <w:lvl w:ilvl="0">
      <w:start w:val="6"/>
      <w:numFmt w:val="decimal"/>
      <w:lvlText w:val="%1."/>
      <w:lvlJc w:val="left"/>
      <w:pPr>
        <w:tabs>
          <w:tab w:val="left" w:pos="432"/>
        </w:tabs>
        <w:ind w:left="720"/>
      </w:pPr>
      <w:rPr>
        <w:rFonts w:ascii="Verdana" w:eastAsia="Verdana" w:hAnsi="Verdana"/>
        <w:b/>
        <w:strike w:val="0"/>
        <w:color w:val="000000"/>
        <w:spacing w:val="-6"/>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EF1287"/>
    <w:multiLevelType w:val="multilevel"/>
    <w:tmpl w:val="D89440A0"/>
    <w:lvl w:ilvl="0">
      <w:start w:val="1"/>
      <w:numFmt w:val="lowerLetter"/>
      <w:lvlText w:val="(%1)"/>
      <w:lvlJc w:val="left"/>
      <w:pPr>
        <w:tabs>
          <w:tab w:val="left" w:pos="432"/>
        </w:tabs>
        <w:ind w:left="720"/>
      </w:pPr>
      <w:rPr>
        <w:rFonts w:ascii="Verdana" w:eastAsia="Verdana" w:hAnsi="Verdana"/>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3F12E9"/>
    <w:multiLevelType w:val="multilevel"/>
    <w:tmpl w:val="52FACFF2"/>
    <w:lvl w:ilvl="0">
      <w:start w:val="1"/>
      <w:numFmt w:val="lowerRoman"/>
      <w:lvlText w:val="(%1)"/>
      <w:lvlJc w:val="left"/>
      <w:pPr>
        <w:tabs>
          <w:tab w:val="left" w:pos="432"/>
        </w:tabs>
        <w:ind w:left="720"/>
      </w:pPr>
      <w:rPr>
        <w:rFonts w:ascii="Verdana" w:eastAsia="Verdana" w:hAnsi="Verdana"/>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515834"/>
    <w:multiLevelType w:val="multilevel"/>
    <w:tmpl w:val="1F0C91F4"/>
    <w:lvl w:ilvl="0">
      <w:start w:val="15"/>
      <w:numFmt w:val="decimal"/>
      <w:lvlText w:val="%1."/>
      <w:lvlJc w:val="left"/>
      <w:pPr>
        <w:tabs>
          <w:tab w:val="left" w:pos="576"/>
        </w:tabs>
        <w:ind w:left="720"/>
      </w:pPr>
      <w:rPr>
        <w:rFonts w:ascii="Verdana" w:eastAsia="Verdana" w:hAnsi="Verdana"/>
        <w:b/>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770F36"/>
    <w:multiLevelType w:val="multilevel"/>
    <w:tmpl w:val="57D892F8"/>
    <w:lvl w:ilvl="0">
      <w:start w:val="1"/>
      <w:numFmt w:val="lowerLetter"/>
      <w:lvlText w:val="(%1)"/>
      <w:lvlJc w:val="left"/>
      <w:pPr>
        <w:tabs>
          <w:tab w:val="left" w:pos="432"/>
        </w:tabs>
        <w:ind w:left="720"/>
      </w:pPr>
      <w:rPr>
        <w:rFonts w:ascii="Verdana" w:eastAsia="Verdana" w:hAnsi="Verdana"/>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255C8E"/>
    <w:multiLevelType w:val="multilevel"/>
    <w:tmpl w:val="ED847640"/>
    <w:lvl w:ilvl="0">
      <w:start w:val="13"/>
      <w:numFmt w:val="decimal"/>
      <w:lvlText w:val="%1."/>
      <w:lvlJc w:val="left"/>
      <w:pPr>
        <w:tabs>
          <w:tab w:val="left" w:pos="576"/>
        </w:tabs>
        <w:ind w:left="720"/>
      </w:pPr>
      <w:rPr>
        <w:rFonts w:ascii="Verdana" w:eastAsia="Verdana" w:hAnsi="Verdana"/>
        <w:b/>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D725C5"/>
    <w:multiLevelType w:val="multilevel"/>
    <w:tmpl w:val="43F69450"/>
    <w:lvl w:ilvl="0">
      <w:start w:val="3"/>
      <w:numFmt w:val="lowerLetter"/>
      <w:lvlText w:val="(%1)"/>
      <w:lvlJc w:val="left"/>
      <w:pPr>
        <w:tabs>
          <w:tab w:val="left" w:pos="432"/>
        </w:tabs>
        <w:ind w:left="720"/>
      </w:pPr>
      <w:rPr>
        <w:rFonts w:ascii="Verdana" w:eastAsia="Verdana" w:hAnsi="Verdana"/>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634AF3"/>
    <w:multiLevelType w:val="multilevel"/>
    <w:tmpl w:val="4638376C"/>
    <w:lvl w:ilvl="0">
      <w:start w:val="23"/>
      <w:numFmt w:val="decimal"/>
      <w:lvlText w:val="%1."/>
      <w:lvlJc w:val="left"/>
      <w:pPr>
        <w:tabs>
          <w:tab w:val="left" w:pos="576"/>
        </w:tabs>
        <w:ind w:left="720"/>
      </w:pPr>
      <w:rPr>
        <w:rFonts w:ascii="Verdana" w:eastAsia="Verdana" w:hAnsi="Verdana"/>
        <w:b/>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992990"/>
    <w:multiLevelType w:val="multilevel"/>
    <w:tmpl w:val="8D5EE72C"/>
    <w:lvl w:ilvl="0">
      <w:start w:val="1"/>
      <w:numFmt w:val="lowerLetter"/>
      <w:lvlText w:val="(%1)"/>
      <w:lvlJc w:val="left"/>
      <w:pPr>
        <w:tabs>
          <w:tab w:val="left" w:pos="504"/>
        </w:tabs>
        <w:ind w:left="720"/>
      </w:pPr>
      <w:rPr>
        <w:rFonts w:ascii="Verdana" w:eastAsia="Verdana" w:hAnsi="Verdana"/>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3E4C9A"/>
    <w:multiLevelType w:val="multilevel"/>
    <w:tmpl w:val="D6C876E2"/>
    <w:lvl w:ilvl="0">
      <w:start w:val="1"/>
      <w:numFmt w:val="lowerLetter"/>
      <w:lvlText w:val="(%1)"/>
      <w:lvlJc w:val="left"/>
      <w:pPr>
        <w:tabs>
          <w:tab w:val="left" w:pos="432"/>
        </w:tabs>
        <w:ind w:left="720"/>
      </w:pPr>
      <w:rPr>
        <w:rFonts w:ascii="Verdana" w:eastAsia="Verdana" w:hAnsi="Verdana"/>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3D5375"/>
    <w:multiLevelType w:val="multilevel"/>
    <w:tmpl w:val="FD22C7A4"/>
    <w:lvl w:ilvl="0">
      <w:start w:val="1"/>
      <w:numFmt w:val="lowerLetter"/>
      <w:lvlText w:val="(%1)"/>
      <w:lvlJc w:val="left"/>
      <w:pPr>
        <w:tabs>
          <w:tab w:val="left" w:pos="432"/>
        </w:tabs>
        <w:ind w:left="720"/>
      </w:pPr>
      <w:rPr>
        <w:rFonts w:ascii="Verdana" w:eastAsia="Verdana" w:hAnsi="Verdana"/>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136965"/>
    <w:multiLevelType w:val="hybridMultilevel"/>
    <w:tmpl w:val="491AC0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DF21E3"/>
    <w:multiLevelType w:val="multilevel"/>
    <w:tmpl w:val="84402B60"/>
    <w:lvl w:ilvl="0">
      <w:start w:val="1"/>
      <w:numFmt w:val="lowerLetter"/>
      <w:lvlText w:val="(%1)"/>
      <w:lvlJc w:val="left"/>
      <w:pPr>
        <w:tabs>
          <w:tab w:val="left" w:pos="504"/>
        </w:tabs>
        <w:ind w:left="720"/>
      </w:pPr>
      <w:rPr>
        <w:rFonts w:ascii="Verdana" w:eastAsia="Verdana" w:hAnsi="Verdana"/>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F76BCC"/>
    <w:multiLevelType w:val="multilevel"/>
    <w:tmpl w:val="742E7884"/>
    <w:lvl w:ilvl="0">
      <w:start w:val="1"/>
      <w:numFmt w:val="lowerLetter"/>
      <w:lvlText w:val="(%1)"/>
      <w:lvlJc w:val="left"/>
      <w:pPr>
        <w:tabs>
          <w:tab w:val="left" w:pos="432"/>
        </w:tabs>
        <w:ind w:left="720"/>
      </w:pPr>
      <w:rPr>
        <w:rFonts w:ascii="Verdana" w:eastAsia="Verdana" w:hAnsi="Verdana"/>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A031B9"/>
    <w:multiLevelType w:val="multilevel"/>
    <w:tmpl w:val="A9A49CF6"/>
    <w:lvl w:ilvl="0">
      <w:start w:val="25"/>
      <w:numFmt w:val="decimal"/>
      <w:lvlText w:val="%1."/>
      <w:lvlJc w:val="left"/>
      <w:pPr>
        <w:tabs>
          <w:tab w:val="left" w:pos="504"/>
        </w:tabs>
        <w:ind w:left="720"/>
      </w:pPr>
      <w:rPr>
        <w:rFonts w:ascii="Verdana" w:eastAsia="Verdana" w:hAnsi="Verdana"/>
        <w:b/>
        <w:strike w:val="0"/>
        <w:color w:val="000000"/>
        <w:spacing w:val="-1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3017C7"/>
    <w:multiLevelType w:val="multilevel"/>
    <w:tmpl w:val="A4004770"/>
    <w:lvl w:ilvl="0">
      <w:start w:val="11"/>
      <w:numFmt w:val="decimal"/>
      <w:lvlText w:val="%1."/>
      <w:lvlJc w:val="left"/>
      <w:pPr>
        <w:tabs>
          <w:tab w:val="left" w:pos="504"/>
        </w:tabs>
        <w:ind w:left="720"/>
      </w:pPr>
      <w:rPr>
        <w:rFonts w:ascii="Verdana" w:eastAsia="Verdana" w:hAnsi="Verdana"/>
        <w:b/>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6A1B29"/>
    <w:multiLevelType w:val="multilevel"/>
    <w:tmpl w:val="54747F22"/>
    <w:lvl w:ilvl="0">
      <w:start w:val="3"/>
      <w:numFmt w:val="lowerLetter"/>
      <w:lvlText w:val="(%1)"/>
      <w:lvlJc w:val="left"/>
      <w:pPr>
        <w:tabs>
          <w:tab w:val="left" w:pos="432"/>
        </w:tabs>
        <w:ind w:left="720"/>
      </w:pPr>
      <w:rPr>
        <w:rFonts w:ascii="Verdana" w:eastAsia="Verdana" w:hAnsi="Verdana"/>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625A61"/>
    <w:multiLevelType w:val="multilevel"/>
    <w:tmpl w:val="1242D9B8"/>
    <w:lvl w:ilvl="0">
      <w:start w:val="1"/>
      <w:numFmt w:val="lowerRoman"/>
      <w:lvlText w:val="(%1)"/>
      <w:lvlJc w:val="left"/>
      <w:pPr>
        <w:tabs>
          <w:tab w:val="left" w:pos="432"/>
        </w:tabs>
        <w:ind w:left="720"/>
      </w:pPr>
      <w:rPr>
        <w:rFonts w:ascii="Verdana" w:eastAsia="Verdana" w:hAnsi="Verdana"/>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777975"/>
    <w:multiLevelType w:val="multilevel"/>
    <w:tmpl w:val="93360346"/>
    <w:lvl w:ilvl="0">
      <w:start w:val="1"/>
      <w:numFmt w:val="lowerRoman"/>
      <w:lvlText w:val="(%1)"/>
      <w:lvlJc w:val="left"/>
      <w:pPr>
        <w:tabs>
          <w:tab w:val="left" w:pos="432"/>
        </w:tabs>
        <w:ind w:left="720"/>
      </w:pPr>
      <w:rPr>
        <w:rFonts w:ascii="Verdana" w:eastAsia="Verdana" w:hAnsi="Verdana"/>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6E96953"/>
    <w:multiLevelType w:val="multilevel"/>
    <w:tmpl w:val="DF4AB920"/>
    <w:lvl w:ilvl="0">
      <w:start w:val="1"/>
      <w:numFmt w:val="lowerLetter"/>
      <w:lvlText w:val="(%1)"/>
      <w:lvlJc w:val="left"/>
      <w:pPr>
        <w:tabs>
          <w:tab w:val="left" w:pos="432"/>
        </w:tabs>
        <w:ind w:left="720"/>
      </w:pPr>
      <w:rPr>
        <w:rFonts w:ascii="Verdana" w:eastAsia="Verdana" w:hAnsi="Verdana"/>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E510E3"/>
    <w:multiLevelType w:val="multilevel"/>
    <w:tmpl w:val="EEFE375E"/>
    <w:lvl w:ilvl="0">
      <w:start w:val="1"/>
      <w:numFmt w:val="lowerLetter"/>
      <w:lvlText w:val="(%1)"/>
      <w:lvlJc w:val="left"/>
      <w:pPr>
        <w:tabs>
          <w:tab w:val="left" w:pos="432"/>
        </w:tabs>
        <w:ind w:left="720"/>
      </w:pPr>
      <w:rPr>
        <w:rFonts w:ascii="Verdana" w:eastAsia="Verdana" w:hAnsi="Verdana"/>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9072D40"/>
    <w:multiLevelType w:val="multilevel"/>
    <w:tmpl w:val="58B46146"/>
    <w:lvl w:ilvl="0">
      <w:start w:val="1"/>
      <w:numFmt w:val="lowerLetter"/>
      <w:lvlText w:val="(%1)"/>
      <w:lvlJc w:val="left"/>
      <w:pPr>
        <w:tabs>
          <w:tab w:val="left" w:pos="432"/>
        </w:tabs>
        <w:ind w:left="720"/>
      </w:pPr>
      <w:rPr>
        <w:rFonts w:ascii="Verdana" w:eastAsia="Verdana" w:hAnsi="Verdana"/>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9D764BC"/>
    <w:multiLevelType w:val="multilevel"/>
    <w:tmpl w:val="8A7089C8"/>
    <w:lvl w:ilvl="0">
      <w:start w:val="1"/>
      <w:numFmt w:val="lowerLetter"/>
      <w:lvlText w:val="(%1)"/>
      <w:lvlJc w:val="left"/>
      <w:pPr>
        <w:tabs>
          <w:tab w:val="left" w:pos="576"/>
        </w:tabs>
        <w:ind w:left="720"/>
      </w:pPr>
      <w:rPr>
        <w:rFonts w:ascii="Verdana" w:eastAsia="Verdana" w:hAnsi="Verdana"/>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28B4BBE"/>
    <w:multiLevelType w:val="multilevel"/>
    <w:tmpl w:val="0D2E09C8"/>
    <w:lvl w:ilvl="0">
      <w:start w:val="1"/>
      <w:numFmt w:val="lowerRoman"/>
      <w:lvlText w:val="%1)"/>
      <w:lvlJc w:val="left"/>
      <w:pPr>
        <w:tabs>
          <w:tab w:val="left" w:pos="360"/>
        </w:tabs>
        <w:ind w:left="720"/>
      </w:pPr>
      <w:rPr>
        <w:rFonts w:ascii="Verdana" w:eastAsia="Verdana" w:hAnsi="Verdana"/>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4DB7177"/>
    <w:multiLevelType w:val="multilevel"/>
    <w:tmpl w:val="5D922BDE"/>
    <w:lvl w:ilvl="0">
      <w:start w:val="1"/>
      <w:numFmt w:val="lowerLetter"/>
      <w:lvlText w:val="(%1)"/>
      <w:lvlJc w:val="left"/>
      <w:pPr>
        <w:tabs>
          <w:tab w:val="left" w:pos="504"/>
        </w:tabs>
        <w:ind w:left="720"/>
      </w:pPr>
      <w:rPr>
        <w:rFonts w:ascii="Verdana" w:eastAsia="Verdana" w:hAnsi="Verdana"/>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A2D0BBB"/>
    <w:multiLevelType w:val="multilevel"/>
    <w:tmpl w:val="515C9176"/>
    <w:lvl w:ilvl="0">
      <w:start w:val="1"/>
      <w:numFmt w:val="lowerLetter"/>
      <w:lvlText w:val="(%1)"/>
      <w:lvlJc w:val="left"/>
      <w:pPr>
        <w:tabs>
          <w:tab w:val="left" w:pos="432"/>
        </w:tabs>
        <w:ind w:left="720"/>
      </w:pPr>
      <w:rPr>
        <w:rFonts w:ascii="Verdana" w:eastAsia="Verdana" w:hAnsi="Verdana"/>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BA0783"/>
    <w:multiLevelType w:val="multilevel"/>
    <w:tmpl w:val="C2828B9E"/>
    <w:lvl w:ilvl="0">
      <w:start w:val="1"/>
      <w:numFmt w:val="lowerLetter"/>
      <w:lvlText w:val="(%1)"/>
      <w:lvlJc w:val="left"/>
      <w:pPr>
        <w:tabs>
          <w:tab w:val="left" w:pos="432"/>
        </w:tabs>
        <w:ind w:left="720"/>
      </w:pPr>
      <w:rPr>
        <w:rFonts w:ascii="Verdana" w:eastAsia="Verdana" w:hAnsi="Verdana"/>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C6E5E2C"/>
    <w:multiLevelType w:val="multilevel"/>
    <w:tmpl w:val="FC501E98"/>
    <w:lvl w:ilvl="0">
      <w:start w:val="1"/>
      <w:numFmt w:val="lowerLetter"/>
      <w:lvlText w:val="(%1)"/>
      <w:lvlJc w:val="left"/>
      <w:pPr>
        <w:tabs>
          <w:tab w:val="left" w:pos="432"/>
        </w:tabs>
        <w:ind w:left="720"/>
      </w:pPr>
      <w:rPr>
        <w:rFonts w:ascii="Verdana" w:eastAsia="Verdana" w:hAnsi="Verdana"/>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E6A0226"/>
    <w:multiLevelType w:val="multilevel"/>
    <w:tmpl w:val="54744472"/>
    <w:lvl w:ilvl="0">
      <w:start w:val="1"/>
      <w:numFmt w:val="lowerLetter"/>
      <w:lvlText w:val="(%1)"/>
      <w:lvlJc w:val="left"/>
      <w:pPr>
        <w:tabs>
          <w:tab w:val="left" w:pos="432"/>
        </w:tabs>
        <w:ind w:left="720"/>
      </w:pPr>
      <w:rPr>
        <w:rFonts w:ascii="Verdana" w:eastAsia="Verdana" w:hAnsi="Verdana"/>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7"/>
  </w:num>
  <w:num w:numId="3">
    <w:abstractNumId w:val="20"/>
  </w:num>
  <w:num w:numId="4">
    <w:abstractNumId w:val="22"/>
  </w:num>
  <w:num w:numId="5">
    <w:abstractNumId w:val="3"/>
  </w:num>
  <w:num w:numId="6">
    <w:abstractNumId w:val="1"/>
  </w:num>
  <w:num w:numId="7">
    <w:abstractNumId w:val="2"/>
  </w:num>
  <w:num w:numId="8">
    <w:abstractNumId w:val="18"/>
  </w:num>
  <w:num w:numId="9">
    <w:abstractNumId w:val="5"/>
  </w:num>
  <w:num w:numId="10">
    <w:abstractNumId w:val="21"/>
  </w:num>
  <w:num w:numId="11">
    <w:abstractNumId w:val="19"/>
  </w:num>
  <w:num w:numId="12">
    <w:abstractNumId w:val="27"/>
  </w:num>
  <w:num w:numId="13">
    <w:abstractNumId w:val="25"/>
  </w:num>
  <w:num w:numId="14">
    <w:abstractNumId w:val="13"/>
  </w:num>
  <w:num w:numId="15">
    <w:abstractNumId w:val="16"/>
  </w:num>
  <w:num w:numId="16">
    <w:abstractNumId w:val="6"/>
  </w:num>
  <w:num w:numId="17">
    <w:abstractNumId w:val="4"/>
  </w:num>
  <w:num w:numId="18">
    <w:abstractNumId w:val="23"/>
  </w:num>
  <w:num w:numId="19">
    <w:abstractNumId w:val="7"/>
  </w:num>
  <w:num w:numId="20">
    <w:abstractNumId w:val="11"/>
  </w:num>
  <w:num w:numId="21">
    <w:abstractNumId w:val="14"/>
  </w:num>
  <w:num w:numId="22">
    <w:abstractNumId w:val="26"/>
  </w:num>
  <w:num w:numId="23">
    <w:abstractNumId w:val="28"/>
  </w:num>
  <w:num w:numId="24">
    <w:abstractNumId w:val="29"/>
  </w:num>
  <w:num w:numId="25">
    <w:abstractNumId w:val="10"/>
  </w:num>
  <w:num w:numId="26">
    <w:abstractNumId w:val="9"/>
  </w:num>
  <w:num w:numId="27">
    <w:abstractNumId w:val="8"/>
  </w:num>
  <w:num w:numId="28">
    <w:abstractNumId w:val="15"/>
  </w:num>
  <w:num w:numId="29">
    <w:abstractNumId w:val="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54D"/>
    <w:rsid w:val="0017080C"/>
    <w:rsid w:val="0017612A"/>
    <w:rsid w:val="004E51C6"/>
    <w:rsid w:val="006D2124"/>
    <w:rsid w:val="00754C24"/>
    <w:rsid w:val="007948B9"/>
    <w:rsid w:val="00822727"/>
    <w:rsid w:val="008D022F"/>
    <w:rsid w:val="009F42F2"/>
    <w:rsid w:val="00AD3842"/>
    <w:rsid w:val="00B22A2F"/>
    <w:rsid w:val="00B22EB1"/>
    <w:rsid w:val="00BE1245"/>
    <w:rsid w:val="00C4554D"/>
    <w:rsid w:val="00D46DA5"/>
    <w:rsid w:val="00D628C2"/>
    <w:rsid w:val="00F26C81"/>
    <w:rsid w:val="00F74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0EC58076"/>
  <w15:docId w15:val="{78AA0160-4422-4D61-8737-3F2F9265A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2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42F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3385</Words>
  <Characters>19297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Kelleher, Stephanie R</dc:creator>
  <cp:lastModifiedBy>Jill Abell</cp:lastModifiedBy>
  <cp:revision>2</cp:revision>
  <dcterms:created xsi:type="dcterms:W3CDTF">2019-05-12T10:58:00Z</dcterms:created>
  <dcterms:modified xsi:type="dcterms:W3CDTF">2019-05-12T10:58:00Z</dcterms:modified>
</cp:coreProperties>
</file>